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CA" w:rsidRPr="00446FCA" w:rsidRDefault="00446FCA" w:rsidP="00446FCA">
      <w:pPr>
        <w:jc w:val="center"/>
        <w:rPr>
          <w:b/>
        </w:rPr>
      </w:pPr>
      <w:r w:rsidRPr="00446FCA">
        <w:rPr>
          <w:b/>
        </w:rPr>
        <w:t>ОТЧЕТ</w:t>
      </w:r>
    </w:p>
    <w:p w:rsidR="00446FCA" w:rsidRPr="00446FCA" w:rsidRDefault="00446FCA" w:rsidP="00446FCA">
      <w:pPr>
        <w:jc w:val="center"/>
        <w:rPr>
          <w:b/>
        </w:rPr>
      </w:pPr>
      <w:r w:rsidRPr="00446FCA">
        <w:rPr>
          <w:b/>
        </w:rPr>
        <w:t>о депутатской деятельности депутатов</w:t>
      </w:r>
    </w:p>
    <w:p w:rsidR="00446FCA" w:rsidRPr="00446FCA" w:rsidRDefault="00446FCA" w:rsidP="00446FCA">
      <w:pPr>
        <w:jc w:val="center"/>
        <w:rPr>
          <w:b/>
        </w:rPr>
      </w:pPr>
      <w:r w:rsidRPr="00446FCA">
        <w:rPr>
          <w:b/>
        </w:rPr>
        <w:t>Думы городского округа Красноуральск</w:t>
      </w:r>
    </w:p>
    <w:p w:rsidR="00446FCA" w:rsidRPr="00446FCA" w:rsidRDefault="00446FCA" w:rsidP="00446FCA">
      <w:pPr>
        <w:jc w:val="center"/>
        <w:rPr>
          <w:b/>
        </w:rPr>
      </w:pPr>
      <w:r w:rsidRPr="00446FCA">
        <w:rPr>
          <w:b/>
        </w:rPr>
        <w:t>по избирательному округу № 4 за 2024 год</w:t>
      </w:r>
    </w:p>
    <w:p w:rsidR="00446FCA" w:rsidRPr="00446FCA" w:rsidRDefault="00446FCA" w:rsidP="00446FCA">
      <w:pPr>
        <w:jc w:val="center"/>
        <w:rPr>
          <w:b/>
        </w:rPr>
      </w:pPr>
    </w:p>
    <w:p w:rsidR="00446FCA" w:rsidRDefault="00446FCA" w:rsidP="00446FCA">
      <w:r>
        <w:t>В отчетном периоде депутаты Думы городского округа Красноуральск по избирательному округу № 4 приняли участие:</w:t>
      </w:r>
    </w:p>
    <w:p w:rsidR="00446FCA" w:rsidRDefault="00446FCA" w:rsidP="00446FCA">
      <w:r>
        <w:t>1) в 3 собраниях по проведению публичных слушаний;</w:t>
      </w:r>
    </w:p>
    <w:p w:rsidR="00446FCA" w:rsidRDefault="00446FCA" w:rsidP="00446FCA">
      <w:r>
        <w:t>2) в проведении заседаний и постоянных комиссий Думы, из которых:</w:t>
      </w:r>
    </w:p>
    <w:p w:rsidR="00446FCA" w:rsidRDefault="00446FCA" w:rsidP="00446FCA">
      <w:r>
        <w:t xml:space="preserve">• </w:t>
      </w:r>
      <w:proofErr w:type="spellStart"/>
      <w:r>
        <w:t>Мурзаев</w:t>
      </w:r>
      <w:proofErr w:type="spellEnd"/>
      <w:r>
        <w:t xml:space="preserve"> Ю.А. принял участие в 13 заседаниях Думы городского Красноуральск, в 8 заседаниях совместных комиссий по законодательству и местному самоуправлению, по экономической политике и бюджету, в 2 заседаниях комиссии по законодательству и местному самоуправлению;</w:t>
      </w:r>
    </w:p>
    <w:p w:rsidR="00446FCA" w:rsidRDefault="00446FCA" w:rsidP="00446FCA">
      <w:r>
        <w:t xml:space="preserve">• </w:t>
      </w:r>
      <w:proofErr w:type="spellStart"/>
      <w:r>
        <w:t>Исхаков</w:t>
      </w:r>
      <w:proofErr w:type="spellEnd"/>
      <w:r>
        <w:t xml:space="preserve"> И.И. принял участие в 11 заседаниях Думы городского Красноуральск, в 4 заседаниях постоянных комиссий по ЖКХ, транспорту и благоустройству;</w:t>
      </w:r>
    </w:p>
    <w:p w:rsidR="00446FCA" w:rsidRDefault="00446FCA" w:rsidP="00446FCA">
      <w:r>
        <w:t xml:space="preserve">• </w:t>
      </w:r>
      <w:proofErr w:type="spellStart"/>
      <w:r>
        <w:t>Джумаев</w:t>
      </w:r>
      <w:proofErr w:type="spellEnd"/>
      <w:r>
        <w:t xml:space="preserve"> Д.М. принял участие в 14 заседаниях Думы городского Красноуральск, в 9 заседаниях совместных комиссий по законодательству и местному самоуправлению, по экономической политике и бюджету, в 2 заседаниях комиссии по законодательству и местному самоуправлению.</w:t>
      </w:r>
    </w:p>
    <w:p w:rsidR="00446FCA" w:rsidRDefault="00446FCA" w:rsidP="00446FCA">
      <w:r>
        <w:t>При проведении заседании Думы, было принято 90 решений.</w:t>
      </w:r>
    </w:p>
    <w:p w:rsidR="00446FCA" w:rsidRDefault="00446FCA" w:rsidP="00446FCA">
      <w:r>
        <w:t xml:space="preserve">За 2024 год депутаты по 4-му избирательному округу провели 12 встреч с избирателями и 12 горячих линий. Большинство обращений касалось вопросов жилищно-коммунального характера, благоустройства дворовых территорий, социально-бытовых вопросов, проведения различных мероприятий. </w:t>
      </w:r>
    </w:p>
    <w:p w:rsidR="00446FCA" w:rsidRDefault="00446FCA" w:rsidP="00446FCA">
      <w:r>
        <w:t>Проведена рабочая встреча с главой города Красноуральск по выделению в 2025 году из бюджета городского округа средств для реализации наказов избирателей.</w:t>
      </w:r>
    </w:p>
    <w:p w:rsidR="00446FCA" w:rsidRDefault="00446FCA" w:rsidP="00446FCA">
      <w:r>
        <w:t xml:space="preserve">Из наказов избирателей при взаимодействии администрации городского округа Красноуральск, </w:t>
      </w:r>
    </w:p>
    <w:p w:rsidR="00446FCA" w:rsidRDefault="00446FCA" w:rsidP="00446FCA">
      <w:r>
        <w:t>АО «Святогор», МУП «Муниципальный заказчик», управляющих компаний за отчетный период реализованы следующие мероприятия:</w:t>
      </w:r>
    </w:p>
    <w:p w:rsidR="00446FCA" w:rsidRDefault="00446FCA" w:rsidP="00446FCA">
      <w:r>
        <w:t xml:space="preserve">1) асфальтирование придомовых территорий по ул. </w:t>
      </w:r>
      <w:proofErr w:type="spellStart"/>
      <w:r>
        <w:t>Каляева</w:t>
      </w:r>
      <w:proofErr w:type="spellEnd"/>
      <w:r>
        <w:t>, 18;</w:t>
      </w:r>
    </w:p>
    <w:p w:rsidR="00446FCA" w:rsidRDefault="00446FCA" w:rsidP="00446FCA">
      <w:r>
        <w:t>2) обрезка тополей по адресам: ул. Ленина, ул. Карла Маркса, 41;</w:t>
      </w:r>
    </w:p>
    <w:p w:rsidR="00446FCA" w:rsidRDefault="00446FCA" w:rsidP="00446FCA">
      <w:r>
        <w:t xml:space="preserve">3) проведена газификация домов по ул. </w:t>
      </w:r>
      <w:proofErr w:type="spellStart"/>
      <w:r>
        <w:t>Каляева</w:t>
      </w:r>
      <w:proofErr w:type="spellEnd"/>
      <w:r>
        <w:t>, ул. Советской;</w:t>
      </w:r>
    </w:p>
    <w:p w:rsidR="00446FCA" w:rsidRDefault="00446FCA" w:rsidP="00446FCA">
      <w:r>
        <w:t>4) освещение дворовых территорий по ул. Ленина;</w:t>
      </w:r>
    </w:p>
    <w:p w:rsidR="00446FCA" w:rsidRDefault="00446FCA" w:rsidP="00446FCA">
      <w:r>
        <w:t xml:space="preserve">5) капитальный ремонт водоводов от ул. Ленина – </w:t>
      </w:r>
      <w:bookmarkStart w:id="0" w:name="_GoBack"/>
      <w:bookmarkEnd w:id="0"/>
      <w:r>
        <w:t>7 Ноября до ДК «Металлург».</w:t>
      </w:r>
    </w:p>
    <w:p w:rsidR="00446FCA" w:rsidRDefault="00446FCA" w:rsidP="00446FCA"/>
    <w:p w:rsidR="00446FCA" w:rsidRDefault="00446FCA" w:rsidP="00446FCA">
      <w:r>
        <w:t xml:space="preserve">С уважением, </w:t>
      </w:r>
    </w:p>
    <w:p w:rsidR="00446FCA" w:rsidRDefault="00446FCA" w:rsidP="00446FCA">
      <w:r>
        <w:t xml:space="preserve">депутаты по избирательному округу № 4 </w:t>
      </w:r>
    </w:p>
    <w:p w:rsidR="00446FCA" w:rsidRDefault="00446FCA" w:rsidP="00446FCA">
      <w:proofErr w:type="spellStart"/>
      <w:r>
        <w:t>Джумаев</w:t>
      </w:r>
      <w:proofErr w:type="spellEnd"/>
      <w:r>
        <w:t xml:space="preserve"> Дамир Маратович,</w:t>
      </w:r>
    </w:p>
    <w:p w:rsidR="00446FCA" w:rsidRDefault="00446FCA" w:rsidP="00446FCA">
      <w:proofErr w:type="spellStart"/>
      <w:r>
        <w:lastRenderedPageBreak/>
        <w:t>Исхаков</w:t>
      </w:r>
      <w:proofErr w:type="spellEnd"/>
      <w:r>
        <w:t xml:space="preserve"> Ильдар </w:t>
      </w:r>
      <w:proofErr w:type="spellStart"/>
      <w:r>
        <w:t>Ильдусович</w:t>
      </w:r>
      <w:proofErr w:type="spellEnd"/>
      <w:r>
        <w:t>,</w:t>
      </w:r>
    </w:p>
    <w:p w:rsidR="008F6581" w:rsidRDefault="00446FCA" w:rsidP="00446FCA">
      <w:proofErr w:type="spellStart"/>
      <w:r>
        <w:t>Мурзаев</w:t>
      </w:r>
      <w:proofErr w:type="spellEnd"/>
      <w:r>
        <w:t xml:space="preserve"> Юрий Анатольевич</w:t>
      </w:r>
    </w:p>
    <w:sectPr w:rsidR="008F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A"/>
    <w:rsid w:val="00446FCA"/>
    <w:rsid w:val="008F6581"/>
    <w:rsid w:val="00C3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079B-274A-4DC4-B7CA-74F00123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2025-02-19T03:12:00Z</dcterms:created>
  <dcterms:modified xsi:type="dcterms:W3CDTF">2025-02-19T03:31:00Z</dcterms:modified>
</cp:coreProperties>
</file>