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21BB7" w:rsidRPr="0074544A" w:rsidTr="00D21BB7">
        <w:trPr>
          <w:trHeight w:val="964"/>
        </w:trPr>
        <w:tc>
          <w:tcPr>
            <w:tcW w:w="9853" w:type="dxa"/>
          </w:tcPr>
          <w:p w:rsidR="00D21BB7" w:rsidRPr="00DD62C4" w:rsidRDefault="00D21BB7" w:rsidP="00D21BB7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DD62C4">
              <w:rPr>
                <w:rFonts w:ascii="Times New Roman" w:hAnsi="Times New Roman" w:cs="Times New Roman"/>
                <w:lang w:eastAsia="ar-SA"/>
              </w:rPr>
              <w:t xml:space="preserve">                                           </w:t>
            </w:r>
            <w:r w:rsidR="00C43D45" w:rsidRPr="00DD62C4">
              <w:rPr>
                <w:rFonts w:ascii="Times New Roman" w:hAnsi="Times New Roman" w:cs="Times New Roman"/>
                <w:lang w:eastAsia="ar-SA"/>
              </w:rPr>
              <w:t xml:space="preserve">                           </w:t>
            </w:r>
            <w:r w:rsidRPr="00DD62C4">
              <w:rPr>
                <w:rFonts w:ascii="Times New Roman" w:hAnsi="Times New Roman" w:cs="Times New Roman"/>
                <w:lang w:eastAsia="ar-SA"/>
              </w:rPr>
              <w:t xml:space="preserve">   </w:t>
            </w:r>
            <w:r w:rsidR="009F4C2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BB7" w:rsidRPr="0074544A" w:rsidTr="00D21BB7">
        <w:trPr>
          <w:trHeight w:hRule="exact" w:val="1134"/>
        </w:trPr>
        <w:tc>
          <w:tcPr>
            <w:tcW w:w="9853" w:type="dxa"/>
          </w:tcPr>
          <w:p w:rsidR="00D21BB7" w:rsidRPr="00DD62C4" w:rsidRDefault="00D21BB7" w:rsidP="00D21BB7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DD62C4">
              <w:rPr>
                <w:rFonts w:ascii="Times New Roman" w:hAnsi="Times New Roman" w:cs="Times New Roman"/>
                <w:b/>
                <w:sz w:val="28"/>
                <w:lang w:eastAsia="ar-SA"/>
              </w:rPr>
              <w:t xml:space="preserve">  АДМИНИСТРАЦИЯ</w:t>
            </w:r>
          </w:p>
          <w:p w:rsidR="00D21BB7" w:rsidRPr="00DD62C4" w:rsidRDefault="00D21BB7" w:rsidP="00D21BB7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DD62C4">
              <w:rPr>
                <w:rFonts w:ascii="Times New Roman" w:hAnsi="Times New Roman" w:cs="Times New Roman"/>
                <w:b/>
                <w:sz w:val="28"/>
                <w:lang w:eastAsia="ar-SA"/>
              </w:rPr>
              <w:t>ГОРОДСКОГО  ОКРУГА  КРАСНОУРАЛЬСК</w:t>
            </w:r>
          </w:p>
          <w:p w:rsidR="00D21BB7" w:rsidRPr="00DD62C4" w:rsidRDefault="00D21BB7" w:rsidP="00D21BB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60"/>
                <w:sz w:val="32"/>
                <w:lang w:eastAsia="ar-SA"/>
              </w:rPr>
            </w:pPr>
            <w:r w:rsidRPr="00DD62C4">
              <w:rPr>
                <w:rFonts w:ascii="Times New Roman" w:hAnsi="Times New Roman" w:cs="Times New Roman"/>
                <w:b/>
                <w:spacing w:val="60"/>
                <w:sz w:val="32"/>
                <w:lang w:eastAsia="ar-SA"/>
              </w:rPr>
              <w:t>ПОСТАНОВЛЕНИЕ</w:t>
            </w:r>
          </w:p>
          <w:p w:rsidR="00D21BB7" w:rsidRPr="00DD62C4" w:rsidRDefault="00D21BB7" w:rsidP="00D21BB7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lang w:eastAsia="ar-SA"/>
              </w:rPr>
            </w:pPr>
          </w:p>
        </w:tc>
      </w:tr>
    </w:tbl>
    <w:p w:rsidR="00D21BB7" w:rsidRPr="00D21BB7" w:rsidRDefault="009F4C28" w:rsidP="00D21BB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0"/>
                <wp:effectExtent l="19050" t="10795" r="1905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hbGQ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PGCnS&#10;wYh2QnE0C53pjSsgoFJ7G2qjZ/Vsdpp+d0jpqiXqyCPDl4uBtCxkJG9SwsYZwD/0nzWDGPLqdWzT&#10;ubFdgIQGoHOcxmWcBj97ROFwnj3OYMQY0cGXkGJINNb5T1x3KBgllsA5ApPTzvlAhBRDSLhH6a2Q&#10;Mg5bKtQD22W6SGOG01Kw4A1xzh4PlbToRIJe4hfLAs99WCc8qFaKrsSLMYgULSdso1i8xhMhrzZQ&#10;kSqAQ2FA7mZd1fFjmS43i80in+Sz+WaSp3U9+bit8sl8mz1+qB/qqqqzn4FnlhetYIyrQHVQapb/&#10;nRJub+aqsVGrY1OSt+ixe0B2+EfScbJhmFdZHDS77O0wcRBnDL49pKD++z3Y9899/QsAAP//AwBQ&#10;SwMEFAAGAAgAAAAhADfgFG3ZAAAABAEAAA8AAABkcnMvZG93bnJldi54bWxMj01Lw0AQhu+C/2EZ&#10;wZvdNEK1MZsiggi9BFtBj9Ps5EOzsyG7baK/3tGLHh/e4X2fyTez69WJxtB5NrBcJKCIK287bgy8&#10;7B+vbkGFiGyx90wGPinApjg/yzGzfuJnOu1io6SEQ4YG2hiHTOtQteQwLPxALFntR4dRcGy0HXGS&#10;ctfrNElW2mHHstDiQA8tVR+7ozMQ3l7LOG1rm3y9T9fbJy7Xy7I25vJivr8DFWmOf8fwoy/qUIjT&#10;wR/ZBtUbkEeigVUKSsL1TSp8+GVd5Pq/fPENAAD//wMAUEsBAi0AFAAGAAgAAAAhALaDOJL+AAAA&#10;4QEAABMAAAAAAAAAAAAAAAAAAAAAAFtDb250ZW50X1R5cGVzXS54bWxQSwECLQAUAAYACAAAACEA&#10;OP0h/9YAAACUAQAACwAAAAAAAAAAAAAAAAAvAQAAX3JlbHMvLnJlbHNQSwECLQAUAAYACAAAACEA&#10;WUZ4WxkCAAA2BAAADgAAAAAAAAAAAAAAAAAuAgAAZHJzL2Uyb0RvYy54bWxQSwECLQAUAAYACAAA&#10;ACEAN+AUbdkAAAAEAQAADwAAAAAAAAAAAAAAAABzBAAAZHJzL2Rvd25yZXYueG1sUEsFBgAAAAAE&#10;AAQA8wAAAHkFAAAAAA==&#10;" strokeweight=".53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K3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E0D53pjSsgoFJ7G2qjZ/VsnjT97pDSVUvUkUeGLxcDaVnISN6khI0zgH/oP2sGMeTV69im&#10;c2O7AAkNQOc4jcs4DX72iMLhInuYwYgxooMvIcWQaKzzn7juUDBKLIFzBCanJ+cDEVIMIeEepXdC&#10;yjhsqVBf4tV8kcYEp6VgwRnCnD0eKmnRiQS5xC9WBZ77sE54EK0UXYmXYxApWk7YVrF4iydCXm1g&#10;IlUAh7qA2826iuPHKl1tl9tlPslni+0kT+t68nFX5ZPFLnv4UM/rqqqzn4FnlhetYIyrQHUQapb/&#10;nRBuT+YqsVGqY0+St+ixeUB2+EfScbBhlldVHDS77O0wcNBmDL69oyD++z3Y96998wsAAP//AwBQ&#10;SwMEFAAGAAgAAAAhAIU6WsbbAAAABgEAAA8AAABkcnMvZG93bnJldi54bWxMj01PwzAMhu9I/IfI&#10;SFwQSzuksZWmEx+CA4dJbOPuNqataJzSpFvh12PEAY5+Xuv143w9uU4daAitZwPpLAFFXHnbcm1g&#10;v3u8XIIKEdli55kMfFKAdXF6kmNm/ZFf6LCNtZISDhkaaGLsM61D1ZDDMPM9sWRvfnAYZRxqbQc8&#10;Srnr9DxJFtphy3KhwZ7uG6ret6Mz8LHoX8svPd5drJ536XI/Ot48PBlzfjbd3oCKNMW/ZfjRF3Uo&#10;xKn0I9ugOgPySBSaXoGSdHU9F1D+Al3k+r9+8Q0AAP//AwBQSwECLQAUAAYACAAAACEAtoM4kv4A&#10;AADhAQAAEwAAAAAAAAAAAAAAAAAAAAAAW0NvbnRlbnRfVHlwZXNdLnhtbFBLAQItABQABgAIAAAA&#10;IQA4/SH/1gAAAJQBAAALAAAAAAAAAAAAAAAAAC8BAABfcmVscy8ucmVsc1BLAQItABQABgAIAAAA&#10;IQBZALK3GQIAADUEAAAOAAAAAAAAAAAAAAAAAC4CAABkcnMvZTJvRG9jLnhtbFBLAQItABQABgAI&#10;AAAAIQCFOlrG2wAAAAYBAAAPAAAAAAAAAAAAAAAAAHMEAABkcnMvZG93bnJldi54bWxQSwUGAAAA&#10;AAQABADzAAAAewUAAAAA&#10;" strokeweight=".26mm">
                <v:stroke joinstyle="miter"/>
              </v:line>
            </w:pict>
          </mc:Fallback>
        </mc:AlternateContent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  <w:r w:rsidR="00D21BB7" w:rsidRPr="00D21BB7">
        <w:rPr>
          <w:rFonts w:ascii="Times New Roman" w:hAnsi="Times New Roman" w:cs="Times New Roman"/>
          <w:lang w:eastAsia="ar-SA"/>
        </w:rPr>
        <w:tab/>
      </w:r>
    </w:p>
    <w:p w:rsidR="00D21BB7" w:rsidRPr="00D21BB7" w:rsidRDefault="005178AC" w:rsidP="00D21BB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от </w:t>
      </w:r>
      <w:r w:rsidR="008A2650">
        <w:rPr>
          <w:rFonts w:ascii="Times New Roman" w:hAnsi="Times New Roman" w:cs="Times New Roman"/>
          <w:sz w:val="28"/>
          <w:u w:val="single"/>
          <w:lang w:val="en-US" w:eastAsia="ar-SA"/>
        </w:rPr>
        <w:t>0</w:t>
      </w:r>
      <w:r w:rsidR="006C4A8A">
        <w:rPr>
          <w:rFonts w:ascii="Times New Roman" w:hAnsi="Times New Roman" w:cs="Times New Roman"/>
          <w:sz w:val="28"/>
          <w:u w:val="single"/>
          <w:lang w:eastAsia="ar-SA"/>
        </w:rPr>
        <w:t>9</w:t>
      </w:r>
      <w:r w:rsidR="003E71A7" w:rsidRPr="003E71A7">
        <w:rPr>
          <w:rFonts w:ascii="Times New Roman" w:hAnsi="Times New Roman" w:cs="Times New Roman"/>
          <w:sz w:val="28"/>
          <w:u w:val="single"/>
          <w:lang w:eastAsia="ar-SA"/>
        </w:rPr>
        <w:t>.0</w:t>
      </w:r>
      <w:r w:rsidR="008A2650">
        <w:rPr>
          <w:rFonts w:ascii="Times New Roman" w:hAnsi="Times New Roman" w:cs="Times New Roman"/>
          <w:sz w:val="28"/>
          <w:u w:val="single"/>
          <w:lang w:val="en-US" w:eastAsia="ar-SA"/>
        </w:rPr>
        <w:t>9</w:t>
      </w:r>
      <w:r w:rsidR="003E71A7" w:rsidRPr="003E71A7">
        <w:rPr>
          <w:rFonts w:ascii="Times New Roman" w:hAnsi="Times New Roman" w:cs="Times New Roman"/>
          <w:sz w:val="28"/>
          <w:u w:val="single"/>
          <w:lang w:eastAsia="ar-SA"/>
        </w:rPr>
        <w:t>.2024</w:t>
      </w:r>
      <w:r>
        <w:rPr>
          <w:rFonts w:ascii="Times New Roman" w:hAnsi="Times New Roman" w:cs="Times New Roman"/>
          <w:sz w:val="28"/>
          <w:lang w:eastAsia="ar-SA"/>
        </w:rPr>
        <w:t xml:space="preserve"> № </w:t>
      </w:r>
      <w:r w:rsidR="006C4A8A">
        <w:rPr>
          <w:rFonts w:ascii="Times New Roman" w:hAnsi="Times New Roman" w:cs="Times New Roman"/>
          <w:sz w:val="28"/>
          <w:u w:val="single"/>
          <w:lang w:eastAsia="ar-SA"/>
        </w:rPr>
        <w:t>1369</w:t>
      </w:r>
    </w:p>
    <w:p w:rsidR="00D21BB7" w:rsidRPr="00D21BB7" w:rsidRDefault="00D21BB7" w:rsidP="00D21BB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  <w:r w:rsidRPr="00D21BB7">
        <w:rPr>
          <w:rFonts w:ascii="Times New Roman" w:hAnsi="Times New Roman" w:cs="Times New Roman"/>
          <w:sz w:val="28"/>
          <w:lang w:eastAsia="ar-SA"/>
        </w:rPr>
        <w:t>г. Красноуральск</w:t>
      </w:r>
      <w:bookmarkStart w:id="0" w:name="_GoBack"/>
      <w:bookmarkEnd w:id="0"/>
    </w:p>
    <w:p w:rsidR="00D21BB7" w:rsidRPr="00D21BB7" w:rsidRDefault="00D21BB7" w:rsidP="00D21BB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lang w:eastAsia="ar-SA"/>
        </w:rPr>
      </w:pPr>
    </w:p>
    <w:p w:rsidR="00B224A4" w:rsidRDefault="00D21BB7" w:rsidP="004A555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lang w:eastAsia="ar-SA"/>
        </w:rPr>
      </w:pPr>
      <w:r w:rsidRPr="00AA3D7D">
        <w:rPr>
          <w:rFonts w:ascii="Times New Roman" w:hAnsi="Times New Roman" w:cs="Times New Roman"/>
          <w:b/>
          <w:i/>
          <w:sz w:val="28"/>
          <w:lang w:eastAsia="ar-SA"/>
        </w:rPr>
        <w:t xml:space="preserve">Об утверждении Порядка </w:t>
      </w:r>
      <w:r w:rsidR="008A2650">
        <w:rPr>
          <w:rFonts w:ascii="Times New Roman" w:hAnsi="Times New Roman" w:cs="Times New Roman"/>
          <w:b/>
          <w:i/>
          <w:sz w:val="28"/>
          <w:lang w:eastAsia="ar-SA"/>
        </w:rPr>
        <w:t>предоставлен</w:t>
      </w:r>
      <w:r w:rsidR="00B224A4">
        <w:rPr>
          <w:rFonts w:ascii="Times New Roman" w:hAnsi="Times New Roman" w:cs="Times New Roman"/>
          <w:b/>
          <w:i/>
          <w:sz w:val="28"/>
          <w:lang w:eastAsia="ar-SA"/>
        </w:rPr>
        <w:t xml:space="preserve">ия </w:t>
      </w:r>
      <w:r w:rsidR="008A2650">
        <w:rPr>
          <w:rFonts w:ascii="Times New Roman" w:hAnsi="Times New Roman" w:cs="Times New Roman"/>
          <w:b/>
          <w:i/>
          <w:sz w:val="28"/>
          <w:lang w:eastAsia="ar-SA"/>
        </w:rPr>
        <w:t xml:space="preserve">дополнительной меры социальной поддержки семье гражданина, </w:t>
      </w:r>
      <w:r w:rsidR="00E05253">
        <w:rPr>
          <w:rFonts w:ascii="Times New Roman" w:hAnsi="Times New Roman" w:cs="Times New Roman"/>
          <w:b/>
          <w:i/>
          <w:sz w:val="28"/>
          <w:lang w:eastAsia="ar-SA"/>
        </w:rPr>
        <w:t>заключившего контракт о прохождении военной службы с Министерством обороны Российской Федерации</w:t>
      </w:r>
      <w:r w:rsidR="00B224A4">
        <w:rPr>
          <w:rFonts w:ascii="Times New Roman" w:hAnsi="Times New Roman" w:cs="Times New Roman"/>
          <w:b/>
          <w:i/>
          <w:sz w:val="28"/>
          <w:lang w:eastAsia="ar-SA"/>
        </w:rPr>
        <w:t xml:space="preserve"> </w:t>
      </w:r>
    </w:p>
    <w:p w:rsidR="004A555F" w:rsidRDefault="004A555F" w:rsidP="004A555F">
      <w:pPr>
        <w:widowControl/>
        <w:suppressAutoHyphens/>
        <w:autoSpaceDE/>
        <w:autoSpaceDN/>
        <w:adjustRightInd/>
        <w:ind w:firstLine="0"/>
        <w:jc w:val="center"/>
      </w:pPr>
    </w:p>
    <w:p w:rsidR="00D21BB7" w:rsidRPr="00AA3D7D" w:rsidRDefault="004F260A" w:rsidP="00FE281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D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33D3">
        <w:rPr>
          <w:rFonts w:ascii="Times New Roman" w:hAnsi="Times New Roman" w:cs="Times New Roman"/>
          <w:sz w:val="28"/>
          <w:szCs w:val="28"/>
        </w:rPr>
        <w:t xml:space="preserve">с </w:t>
      </w:r>
      <w:r w:rsidR="00E05253">
        <w:rPr>
          <w:rFonts w:ascii="Times New Roman" w:hAnsi="Times New Roman" w:cs="Times New Roman"/>
          <w:sz w:val="28"/>
          <w:szCs w:val="28"/>
        </w:rPr>
        <w:t xml:space="preserve">Указом Губернатора Свердловской области от 07.08.2024    № 346-УГ/ДСП «Об обеспечении </w:t>
      </w:r>
      <w:r w:rsidR="00A556A8">
        <w:rPr>
          <w:rFonts w:ascii="Times New Roman" w:hAnsi="Times New Roman" w:cs="Times New Roman"/>
          <w:sz w:val="28"/>
          <w:szCs w:val="28"/>
        </w:rPr>
        <w:t>главами муниципальных образований, расположенных на территории Свердловской области, содействия гражданам в заключени</w:t>
      </w:r>
      <w:proofErr w:type="gramStart"/>
      <w:r w:rsidR="00A556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56A8">
        <w:rPr>
          <w:rFonts w:ascii="Times New Roman" w:hAnsi="Times New Roman" w:cs="Times New Roman"/>
          <w:sz w:val="28"/>
          <w:szCs w:val="28"/>
        </w:rPr>
        <w:t xml:space="preserve"> контрактов о прохождении военной службы с Министерством обороны Российской Федерации»</w:t>
      </w:r>
      <w:r w:rsidR="00E05253">
        <w:rPr>
          <w:rFonts w:ascii="Times New Roman" w:hAnsi="Times New Roman" w:cs="Times New Roman"/>
          <w:sz w:val="28"/>
          <w:szCs w:val="28"/>
        </w:rPr>
        <w:t xml:space="preserve">, </w:t>
      </w:r>
      <w:r w:rsidR="00B533D3">
        <w:rPr>
          <w:rFonts w:ascii="Times New Roman" w:hAnsi="Times New Roman" w:cs="Times New Roman"/>
          <w:sz w:val="28"/>
          <w:szCs w:val="28"/>
        </w:rPr>
        <w:t>распоряже</w:t>
      </w:r>
      <w:r w:rsidR="00B224A4">
        <w:rPr>
          <w:rFonts w:ascii="Times New Roman" w:hAnsi="Times New Roman" w:cs="Times New Roman"/>
          <w:sz w:val="28"/>
          <w:szCs w:val="28"/>
        </w:rPr>
        <w:t xml:space="preserve">нием Правительства Свердловской области от </w:t>
      </w:r>
      <w:r w:rsidR="00B533D3">
        <w:rPr>
          <w:rFonts w:ascii="Times New Roman" w:hAnsi="Times New Roman" w:cs="Times New Roman"/>
          <w:sz w:val="28"/>
          <w:szCs w:val="28"/>
        </w:rPr>
        <w:t>2</w:t>
      </w:r>
      <w:r w:rsidR="00E05253">
        <w:rPr>
          <w:rFonts w:ascii="Times New Roman" w:hAnsi="Times New Roman" w:cs="Times New Roman"/>
          <w:sz w:val="28"/>
          <w:szCs w:val="28"/>
        </w:rPr>
        <w:t>1</w:t>
      </w:r>
      <w:r w:rsidR="00647035">
        <w:rPr>
          <w:rFonts w:ascii="Times New Roman" w:hAnsi="Times New Roman" w:cs="Times New Roman"/>
          <w:sz w:val="28"/>
          <w:szCs w:val="28"/>
        </w:rPr>
        <w:t>.0</w:t>
      </w:r>
      <w:r w:rsidR="00E05253">
        <w:rPr>
          <w:rFonts w:ascii="Times New Roman" w:hAnsi="Times New Roman" w:cs="Times New Roman"/>
          <w:sz w:val="28"/>
          <w:szCs w:val="28"/>
        </w:rPr>
        <w:t>8</w:t>
      </w:r>
      <w:r w:rsidR="00647035">
        <w:rPr>
          <w:rFonts w:ascii="Times New Roman" w:hAnsi="Times New Roman" w:cs="Times New Roman"/>
          <w:sz w:val="28"/>
          <w:szCs w:val="28"/>
        </w:rPr>
        <w:t>.</w:t>
      </w:r>
      <w:r w:rsidR="00B224A4">
        <w:rPr>
          <w:rFonts w:ascii="Times New Roman" w:hAnsi="Times New Roman" w:cs="Times New Roman"/>
          <w:sz w:val="28"/>
          <w:szCs w:val="28"/>
        </w:rPr>
        <w:t>202</w:t>
      </w:r>
      <w:r w:rsidR="00B533D3">
        <w:rPr>
          <w:rFonts w:ascii="Times New Roman" w:hAnsi="Times New Roman" w:cs="Times New Roman"/>
          <w:sz w:val="28"/>
          <w:szCs w:val="28"/>
        </w:rPr>
        <w:t>4</w:t>
      </w:r>
      <w:r w:rsidR="00B224A4">
        <w:rPr>
          <w:rFonts w:ascii="Times New Roman" w:hAnsi="Times New Roman" w:cs="Times New Roman"/>
          <w:sz w:val="28"/>
          <w:szCs w:val="28"/>
        </w:rPr>
        <w:t xml:space="preserve"> № </w:t>
      </w:r>
      <w:r w:rsidR="00F72581">
        <w:rPr>
          <w:rFonts w:ascii="Times New Roman" w:hAnsi="Times New Roman" w:cs="Times New Roman"/>
          <w:sz w:val="28"/>
          <w:szCs w:val="28"/>
        </w:rPr>
        <w:t>5</w:t>
      </w:r>
      <w:r w:rsidR="00E05253">
        <w:rPr>
          <w:rFonts w:ascii="Times New Roman" w:hAnsi="Times New Roman" w:cs="Times New Roman"/>
          <w:sz w:val="28"/>
          <w:szCs w:val="28"/>
        </w:rPr>
        <w:t>05</w:t>
      </w:r>
      <w:r w:rsidR="00B224A4">
        <w:rPr>
          <w:rFonts w:ascii="Times New Roman" w:hAnsi="Times New Roman" w:cs="Times New Roman"/>
          <w:sz w:val="28"/>
          <w:szCs w:val="28"/>
        </w:rPr>
        <w:t>-</w:t>
      </w:r>
      <w:r w:rsidR="00B533D3">
        <w:rPr>
          <w:rFonts w:ascii="Times New Roman" w:hAnsi="Times New Roman" w:cs="Times New Roman"/>
          <w:sz w:val="28"/>
          <w:szCs w:val="28"/>
        </w:rPr>
        <w:t>Р</w:t>
      </w:r>
      <w:r w:rsidR="00B224A4">
        <w:rPr>
          <w:rFonts w:ascii="Times New Roman" w:hAnsi="Times New Roman" w:cs="Times New Roman"/>
          <w:sz w:val="28"/>
          <w:szCs w:val="28"/>
        </w:rPr>
        <w:t>П</w:t>
      </w:r>
      <w:r w:rsidR="00F72581">
        <w:rPr>
          <w:rFonts w:ascii="Times New Roman" w:hAnsi="Times New Roman" w:cs="Times New Roman"/>
          <w:sz w:val="28"/>
          <w:szCs w:val="28"/>
        </w:rPr>
        <w:t>/ДСП</w:t>
      </w:r>
      <w:r w:rsidR="00B224A4">
        <w:rPr>
          <w:rFonts w:ascii="Times New Roman" w:hAnsi="Times New Roman" w:cs="Times New Roman"/>
          <w:sz w:val="28"/>
          <w:szCs w:val="28"/>
        </w:rPr>
        <w:t xml:space="preserve"> «О </w:t>
      </w:r>
      <w:r w:rsidR="00E05253">
        <w:rPr>
          <w:rFonts w:ascii="Times New Roman" w:hAnsi="Times New Roman" w:cs="Times New Roman"/>
          <w:sz w:val="28"/>
          <w:szCs w:val="28"/>
        </w:rPr>
        <w:t>выделении средств из резервного фонда Правительства Свердловской области Министерству социальной политики Свердловской области</w:t>
      </w:r>
      <w:r w:rsidR="00D21BB7" w:rsidRPr="00AA3D7D">
        <w:rPr>
          <w:rFonts w:ascii="Times New Roman" w:hAnsi="Times New Roman" w:cs="Times New Roman"/>
          <w:sz w:val="28"/>
          <w:szCs w:val="28"/>
        </w:rPr>
        <w:t>»</w:t>
      </w:r>
      <w:r w:rsidR="003068D0">
        <w:rPr>
          <w:rFonts w:ascii="Times New Roman" w:hAnsi="Times New Roman" w:cs="Times New Roman"/>
          <w:sz w:val="28"/>
          <w:szCs w:val="28"/>
        </w:rPr>
        <w:t xml:space="preserve">, 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t>ру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ко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водствуясь Феде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ральным за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коном от 06</w:t>
      </w:r>
      <w:r w:rsidR="00647035">
        <w:rPr>
          <w:rFonts w:ascii="Times New Roman" w:eastAsia="Arial CYR" w:hAnsi="Times New Roman" w:cs="Times New Roman"/>
          <w:sz w:val="28"/>
          <w:szCs w:val="28"/>
        </w:rPr>
        <w:t>.10.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t xml:space="preserve">2003 </w:t>
      </w:r>
      <w:r w:rsidR="00A556A8">
        <w:rPr>
          <w:rFonts w:ascii="Times New Roman" w:eastAsia="Arial CYR" w:hAnsi="Times New Roman" w:cs="Times New Roman"/>
          <w:sz w:val="28"/>
          <w:szCs w:val="28"/>
        </w:rPr>
        <w:t xml:space="preserve">         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t>№ 131-ФЗ «Об об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 xml:space="preserve">щих принципах </w:t>
      </w:r>
      <w:r w:rsidR="0007331B">
        <w:rPr>
          <w:rFonts w:ascii="Times New Roman" w:eastAsia="Arial CYR" w:hAnsi="Times New Roman" w:cs="Times New Roman"/>
          <w:sz w:val="28"/>
          <w:szCs w:val="28"/>
        </w:rPr>
        <w:t xml:space="preserve">  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t>ор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ганиза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ции местного самоуправления в Российской Федерации», Уста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вом городского ок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руга Красно</w:t>
      </w:r>
      <w:r w:rsidR="00AA3D7D" w:rsidRPr="00AA3D7D">
        <w:rPr>
          <w:rFonts w:ascii="Times New Roman" w:eastAsia="Arial CYR" w:hAnsi="Times New Roman" w:cs="Times New Roman"/>
          <w:sz w:val="28"/>
          <w:szCs w:val="28"/>
        </w:rPr>
        <w:softHyphen/>
        <w:t>уральск,</w:t>
      </w:r>
      <w:r w:rsidR="00AA3D7D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администрация город</w:t>
      </w:r>
      <w:r w:rsidR="00AA3D7D" w:rsidRPr="00AA3D7D">
        <w:rPr>
          <w:rFonts w:ascii="Times New Roman" w:eastAsia="Arial CYR" w:hAnsi="Times New Roman" w:cs="Times New Roman"/>
          <w:color w:val="000000"/>
          <w:sz w:val="28"/>
          <w:szCs w:val="28"/>
        </w:rPr>
        <w:t>ского округа Красноуральск</w:t>
      </w:r>
    </w:p>
    <w:p w:rsidR="00A857CC" w:rsidRPr="00D21BB7" w:rsidRDefault="00A857CC" w:rsidP="00D21BB7">
      <w:pPr>
        <w:rPr>
          <w:rFonts w:ascii="Times New Roman" w:hAnsi="Times New Roman" w:cs="Times New Roman"/>
          <w:sz w:val="28"/>
          <w:szCs w:val="28"/>
        </w:rPr>
      </w:pPr>
    </w:p>
    <w:p w:rsidR="004F260A" w:rsidRDefault="00D21BB7" w:rsidP="00AA3D7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E55E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260A" w:rsidRPr="002E55ED">
        <w:rPr>
          <w:rFonts w:ascii="Times New Roman" w:hAnsi="Times New Roman" w:cs="Times New Roman"/>
          <w:b/>
          <w:sz w:val="28"/>
          <w:szCs w:val="28"/>
        </w:rPr>
        <w:t>:</w:t>
      </w:r>
    </w:p>
    <w:p w:rsidR="002E55ED" w:rsidRPr="002E55ED" w:rsidRDefault="002E55ED">
      <w:pPr>
        <w:rPr>
          <w:rFonts w:ascii="Times New Roman" w:hAnsi="Times New Roman" w:cs="Times New Roman"/>
          <w:b/>
          <w:sz w:val="28"/>
          <w:szCs w:val="28"/>
        </w:rPr>
      </w:pPr>
    </w:p>
    <w:p w:rsidR="00AF7A6D" w:rsidRDefault="004F260A" w:rsidP="00FE281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E55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7A6D">
        <w:rPr>
          <w:rFonts w:ascii="Times New Roman" w:hAnsi="Times New Roman" w:cs="Times New Roman"/>
          <w:sz w:val="28"/>
          <w:szCs w:val="28"/>
        </w:rPr>
        <w:t xml:space="preserve">Установить дополнительную меру социальной поддержки в виде единовременной выплаты в размере 100 000 (сто тысяч) рублей семье гражданина, </w:t>
      </w:r>
      <w:r w:rsidR="00AF7A6D" w:rsidRPr="00AF7A6D">
        <w:rPr>
          <w:rFonts w:ascii="Times New Roman" w:hAnsi="Times New Roman" w:cs="Times New Roman"/>
          <w:sz w:val="28"/>
          <w:szCs w:val="28"/>
        </w:rPr>
        <w:t xml:space="preserve">убывшего для прохождения военной службы через Военный комиссариат Свердловской области или пункт отбора на военную службу по контракту </w:t>
      </w:r>
      <w:r w:rsidR="00AF7A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7A6D" w:rsidRPr="00AF7A6D">
        <w:rPr>
          <w:rFonts w:ascii="Times New Roman" w:hAnsi="Times New Roman" w:cs="Times New Roman"/>
          <w:sz w:val="28"/>
          <w:szCs w:val="28"/>
        </w:rPr>
        <w:t>(1 разряда) города Екатеринбурга Министерства обороны Российской Федерации, заключившего в период с 1 августа по 31 декабря 2024 года контракт о прохождении военной службы</w:t>
      </w:r>
      <w:proofErr w:type="gramEnd"/>
      <w:r w:rsidR="00AF7A6D" w:rsidRPr="00AF7A6D">
        <w:rPr>
          <w:rFonts w:ascii="Times New Roman" w:hAnsi="Times New Roman" w:cs="Times New Roman"/>
          <w:sz w:val="28"/>
          <w:szCs w:val="28"/>
        </w:rPr>
        <w:t xml:space="preserve"> с Министерством обороны Российской Федерации, </w:t>
      </w:r>
      <w:proofErr w:type="gramStart"/>
      <w:r w:rsidR="00AF7A6D" w:rsidRPr="00AF7A6D">
        <w:rPr>
          <w:rFonts w:ascii="Times New Roman" w:hAnsi="Times New Roman" w:cs="Times New Roman"/>
          <w:sz w:val="28"/>
          <w:szCs w:val="28"/>
        </w:rPr>
        <w:t>зачисленного</w:t>
      </w:r>
      <w:proofErr w:type="gramEnd"/>
      <w:r w:rsidR="00AF7A6D" w:rsidRPr="00AF7A6D">
        <w:rPr>
          <w:rFonts w:ascii="Times New Roman" w:hAnsi="Times New Roman" w:cs="Times New Roman"/>
          <w:sz w:val="28"/>
          <w:szCs w:val="28"/>
        </w:rPr>
        <w:t xml:space="preserve"> в списки воинских частей и проходящего военную службу по контракту</w:t>
      </w:r>
      <w:r w:rsidR="00AF7A6D">
        <w:rPr>
          <w:rFonts w:ascii="Times New Roman" w:hAnsi="Times New Roman" w:cs="Times New Roman"/>
          <w:sz w:val="28"/>
          <w:szCs w:val="28"/>
        </w:rPr>
        <w:t>.</w:t>
      </w:r>
    </w:p>
    <w:p w:rsidR="004F260A" w:rsidRPr="00AF7A6D" w:rsidRDefault="00AF7A6D" w:rsidP="00FE281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260A" w:rsidRPr="002E55E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4F260A" w:rsidRPr="00AA3D7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="004F260A" w:rsidRPr="00AA3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6D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 </w:t>
      </w:r>
      <w:r w:rsidR="004F260A" w:rsidRPr="00AF7A6D">
        <w:rPr>
          <w:rFonts w:ascii="Times New Roman" w:hAnsi="Times New Roman" w:cs="Times New Roman"/>
          <w:sz w:val="28"/>
          <w:szCs w:val="28"/>
        </w:rPr>
        <w:t>(</w:t>
      </w:r>
      <w:r w:rsidR="009442E2" w:rsidRPr="00AF7A6D">
        <w:rPr>
          <w:rFonts w:ascii="Times New Roman" w:hAnsi="Times New Roman" w:cs="Times New Roman"/>
          <w:sz w:val="28"/>
          <w:szCs w:val="28"/>
        </w:rPr>
        <w:t>п</w:t>
      </w:r>
      <w:r w:rsidR="004F260A" w:rsidRPr="00AF7A6D">
        <w:rPr>
          <w:rFonts w:ascii="Times New Roman" w:hAnsi="Times New Roman" w:cs="Times New Roman"/>
          <w:sz w:val="28"/>
          <w:szCs w:val="28"/>
        </w:rPr>
        <w:t>рил</w:t>
      </w:r>
      <w:r w:rsidR="009442E2" w:rsidRPr="00AF7A6D">
        <w:rPr>
          <w:rFonts w:ascii="Times New Roman" w:hAnsi="Times New Roman" w:cs="Times New Roman"/>
          <w:sz w:val="28"/>
          <w:szCs w:val="28"/>
        </w:rPr>
        <w:t>агается</w:t>
      </w:r>
      <w:r w:rsidR="004F260A" w:rsidRPr="00AF7A6D">
        <w:rPr>
          <w:rFonts w:ascii="Times New Roman" w:hAnsi="Times New Roman" w:cs="Times New Roman"/>
          <w:sz w:val="28"/>
          <w:szCs w:val="28"/>
        </w:rPr>
        <w:t>).</w:t>
      </w:r>
      <w:bookmarkStart w:id="2" w:name="sub_211"/>
      <w:bookmarkEnd w:id="1"/>
    </w:p>
    <w:p w:rsidR="00036210" w:rsidRPr="00036210" w:rsidRDefault="00AF7A6D" w:rsidP="000362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F260A" w:rsidRPr="002E55ED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proofErr w:type="gramStart"/>
      <w:r w:rsidR="00036210" w:rsidRPr="000362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36210" w:rsidRPr="00036210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органов местного самоуправления городского округа Красноуральск https://krur.midural.ru и опубликовать в газете «Красноуральский рабочий».</w:t>
      </w:r>
    </w:p>
    <w:p w:rsidR="00036210" w:rsidRDefault="00036210" w:rsidP="000362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62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6210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августа 2024 года.</w:t>
      </w:r>
    </w:p>
    <w:p w:rsidR="004F260A" w:rsidRPr="002E55ED" w:rsidRDefault="00036210" w:rsidP="000362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3D7D">
        <w:rPr>
          <w:rFonts w:ascii="Times New Roman" w:hAnsi="Times New Roman" w:cs="Times New Roman"/>
          <w:sz w:val="28"/>
          <w:szCs w:val="28"/>
        </w:rPr>
        <w:t>исполнения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07331B">
        <w:rPr>
          <w:rFonts w:ascii="Times New Roman" w:hAnsi="Times New Roman" w:cs="Times New Roman"/>
          <w:sz w:val="28"/>
          <w:szCs w:val="28"/>
        </w:rPr>
        <w:t xml:space="preserve"> 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на </w:t>
      </w:r>
      <w:r w:rsidR="0061468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E55ED" w:rsidRPr="002E55ED">
        <w:rPr>
          <w:rFonts w:ascii="Times New Roman" w:hAnsi="Times New Roman" w:cs="Times New Roman"/>
          <w:sz w:val="28"/>
          <w:szCs w:val="28"/>
        </w:rPr>
        <w:t>заместителя главы городского округа Красноуральск</w:t>
      </w:r>
      <w:r w:rsidR="0007331B">
        <w:rPr>
          <w:rFonts w:ascii="Times New Roman" w:hAnsi="Times New Roman" w:cs="Times New Roman"/>
          <w:sz w:val="28"/>
          <w:szCs w:val="28"/>
        </w:rPr>
        <w:t xml:space="preserve"> </w:t>
      </w:r>
      <w:r w:rsidR="002E55ED" w:rsidRPr="002E55ED">
        <w:rPr>
          <w:rFonts w:ascii="Times New Roman" w:hAnsi="Times New Roman" w:cs="Times New Roman"/>
          <w:sz w:val="28"/>
          <w:szCs w:val="28"/>
        </w:rPr>
        <w:t>С.Н. Макарову.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F260A" w:rsidRPr="0074544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F260A" w:rsidRDefault="004F26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0D" w:rsidRPr="00D45B0D" w:rsidRDefault="00D45B0D" w:rsidP="00D45B0D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F260A" w:rsidRPr="00DD62C4" w:rsidRDefault="004F260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5ED" w:rsidRPr="002E55ED" w:rsidRDefault="002E55ED" w:rsidP="00AA3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260A" w:rsidRDefault="00DD07DE" w:rsidP="0007331B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Красноуральск</w:t>
      </w:r>
      <w:r w:rsidR="002E55ED" w:rsidRPr="002E55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E55ED" w:rsidRPr="002E55ED">
        <w:rPr>
          <w:rFonts w:ascii="Times New Roman" w:hAnsi="Times New Roman" w:cs="Times New Roman"/>
          <w:sz w:val="28"/>
          <w:szCs w:val="28"/>
        </w:rPr>
        <w:tab/>
      </w:r>
      <w:r w:rsidR="0007331B">
        <w:rPr>
          <w:rFonts w:ascii="Times New Roman" w:hAnsi="Times New Roman" w:cs="Times New Roman"/>
          <w:sz w:val="28"/>
          <w:szCs w:val="28"/>
        </w:rPr>
        <w:t xml:space="preserve">    </w:t>
      </w:r>
      <w:r w:rsidR="002E55ED" w:rsidRPr="002E55ED">
        <w:rPr>
          <w:rFonts w:ascii="Times New Roman" w:hAnsi="Times New Roman" w:cs="Times New Roman"/>
          <w:sz w:val="28"/>
          <w:szCs w:val="28"/>
        </w:rPr>
        <w:t>Д.Н. Кузьминых</w:t>
      </w:r>
    </w:p>
    <w:p w:rsidR="00E937B5" w:rsidRDefault="00E937B5" w:rsidP="0007331B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937B5" w:rsidRDefault="00E937B5" w:rsidP="0007331B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937B5" w:rsidRDefault="00E937B5" w:rsidP="0007331B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FE281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1CAF" w:rsidRDefault="00861CAF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F7A6D" w:rsidRDefault="00AF7A6D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07331B" w:rsidRDefault="0007331B" w:rsidP="00B97A1B">
      <w:pPr>
        <w:tabs>
          <w:tab w:val="left" w:pos="5670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E55ED" w:rsidRPr="0007331B" w:rsidRDefault="0007331B" w:rsidP="0007331B">
      <w:pPr>
        <w:tabs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</w:t>
      </w:r>
      <w:r w:rsidR="002E55ED" w:rsidRPr="00073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4EC7" w:rsidRDefault="0007331B" w:rsidP="0007331B">
      <w:pPr>
        <w:tabs>
          <w:tab w:val="left" w:pos="5670"/>
        </w:tabs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4EC7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</w:p>
    <w:p w:rsidR="002E55ED" w:rsidRDefault="00C94EC7" w:rsidP="00614680">
      <w:pPr>
        <w:tabs>
          <w:tab w:val="left" w:pos="5670"/>
        </w:tabs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31B">
        <w:rPr>
          <w:rFonts w:ascii="Times New Roman" w:hAnsi="Times New Roman" w:cs="Times New Roman"/>
          <w:sz w:val="28"/>
          <w:szCs w:val="28"/>
        </w:rPr>
        <w:t xml:space="preserve">от </w:t>
      </w:r>
      <w:r w:rsidR="00614680">
        <w:rPr>
          <w:rFonts w:ascii="Times New Roman" w:hAnsi="Times New Roman" w:cs="Times New Roman"/>
          <w:sz w:val="28"/>
          <w:szCs w:val="28"/>
        </w:rPr>
        <w:t>_</w:t>
      </w:r>
      <w:r w:rsidR="00E052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C4A8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325FB" w:rsidRPr="005325F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0525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325FB" w:rsidRPr="005325FB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614680">
        <w:rPr>
          <w:rFonts w:ascii="Times New Roman" w:hAnsi="Times New Roman" w:cs="Times New Roman"/>
          <w:sz w:val="28"/>
          <w:szCs w:val="28"/>
        </w:rPr>
        <w:t>___</w:t>
      </w:r>
      <w:r w:rsidR="0007331B">
        <w:rPr>
          <w:rFonts w:ascii="Times New Roman" w:hAnsi="Times New Roman" w:cs="Times New Roman"/>
          <w:sz w:val="28"/>
          <w:szCs w:val="28"/>
        </w:rPr>
        <w:t xml:space="preserve"> № </w:t>
      </w:r>
      <w:r w:rsidR="00614680">
        <w:rPr>
          <w:rFonts w:ascii="Times New Roman" w:hAnsi="Times New Roman" w:cs="Times New Roman"/>
          <w:sz w:val="28"/>
          <w:szCs w:val="28"/>
        </w:rPr>
        <w:t>_</w:t>
      </w:r>
      <w:r w:rsidR="006C4A8A">
        <w:rPr>
          <w:rFonts w:ascii="Times New Roman" w:hAnsi="Times New Roman" w:cs="Times New Roman"/>
          <w:sz w:val="28"/>
          <w:szCs w:val="28"/>
          <w:u w:val="single"/>
        </w:rPr>
        <w:t>1369</w:t>
      </w:r>
      <w:r w:rsidR="00614680">
        <w:rPr>
          <w:rFonts w:ascii="Times New Roman" w:hAnsi="Times New Roman" w:cs="Times New Roman"/>
          <w:sz w:val="28"/>
          <w:szCs w:val="28"/>
        </w:rPr>
        <w:t>__</w:t>
      </w:r>
    </w:p>
    <w:p w:rsidR="00614680" w:rsidRDefault="00614680" w:rsidP="00614680">
      <w:pPr>
        <w:tabs>
          <w:tab w:val="left" w:pos="5670"/>
        </w:tabs>
        <w:ind w:left="4962" w:firstLine="0"/>
        <w:rPr>
          <w:sz w:val="28"/>
          <w:szCs w:val="28"/>
        </w:rPr>
      </w:pPr>
    </w:p>
    <w:p w:rsidR="007B288F" w:rsidRPr="0007331B" w:rsidRDefault="007B288F" w:rsidP="00614680">
      <w:pPr>
        <w:tabs>
          <w:tab w:val="left" w:pos="5670"/>
        </w:tabs>
        <w:ind w:left="4962" w:firstLine="0"/>
        <w:rPr>
          <w:sz w:val="28"/>
          <w:szCs w:val="28"/>
        </w:rPr>
      </w:pPr>
    </w:p>
    <w:p w:rsidR="002E55ED" w:rsidRPr="0007331B" w:rsidRDefault="002E55ED" w:rsidP="00A857C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1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331B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D03564" w:rsidRDefault="00AF7A6D" w:rsidP="00A857CC">
      <w:pPr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A6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 </w:t>
      </w:r>
    </w:p>
    <w:p w:rsidR="00D03564" w:rsidRPr="00861CAF" w:rsidRDefault="00D03564" w:rsidP="0007331B">
      <w:pPr>
        <w:pStyle w:val="1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4" w:name="sub_100"/>
    </w:p>
    <w:p w:rsidR="00A556A8" w:rsidRPr="00A556A8" w:rsidRDefault="001E0105" w:rsidP="00EC20B0">
      <w:pPr>
        <w:pStyle w:val="af4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proofErr w:type="gramStart"/>
      <w:r w:rsidRPr="00A556A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8622B" w:rsidRPr="00A556A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17CD" w:rsidRPr="00FB17CD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 </w:t>
      </w:r>
      <w:r w:rsidR="00FB17CD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="0018622B" w:rsidRPr="00FB17CD">
        <w:rPr>
          <w:rFonts w:ascii="Times New Roman" w:hAnsi="Times New Roman" w:cs="Times New Roman"/>
          <w:sz w:val="28"/>
          <w:szCs w:val="28"/>
        </w:rPr>
        <w:t xml:space="preserve">устанавливает условия и процедуру </w:t>
      </w:r>
      <w:r w:rsidR="00A556A8" w:rsidRPr="00FB17CD">
        <w:rPr>
          <w:rFonts w:ascii="Times New Roman" w:hAnsi="Times New Roman" w:cs="Times New Roman"/>
          <w:sz w:val="28"/>
          <w:szCs w:val="28"/>
        </w:rPr>
        <w:t>предоста</w:t>
      </w:r>
      <w:r w:rsidR="00A556A8" w:rsidRPr="00A556A8">
        <w:rPr>
          <w:rFonts w:ascii="Times New Roman" w:hAnsi="Times New Roman" w:cs="Times New Roman"/>
          <w:sz w:val="28"/>
          <w:szCs w:val="28"/>
        </w:rPr>
        <w:t>вления дополнительной меры социальной поддержки в виде единовременной денежной выплаты</w:t>
      </w:r>
      <w:r w:rsidR="00AF7A6D">
        <w:rPr>
          <w:rFonts w:ascii="Times New Roman" w:hAnsi="Times New Roman" w:cs="Times New Roman"/>
          <w:sz w:val="28"/>
          <w:szCs w:val="28"/>
        </w:rPr>
        <w:t xml:space="preserve"> (далее – дополнительная мера социальной поддержки)</w:t>
      </w:r>
      <w:r w:rsidR="00A556A8" w:rsidRPr="00A556A8">
        <w:rPr>
          <w:rFonts w:ascii="Times New Roman" w:hAnsi="Times New Roman" w:cs="Times New Roman"/>
          <w:sz w:val="28"/>
          <w:szCs w:val="28"/>
        </w:rPr>
        <w:t xml:space="preserve"> семье гражданина, убывшего для прохождения военной службы через Военный комиссариат Свердловской области или пункт отбора на военную службу по</w:t>
      </w:r>
      <w:proofErr w:type="gramEnd"/>
      <w:r w:rsidR="00A556A8" w:rsidRPr="00A55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56A8" w:rsidRPr="00A556A8">
        <w:rPr>
          <w:rFonts w:ascii="Times New Roman" w:hAnsi="Times New Roman" w:cs="Times New Roman"/>
          <w:sz w:val="28"/>
          <w:szCs w:val="28"/>
        </w:rPr>
        <w:t>контракту (1 разряда) города Екатеринбурга Министерства обороны Российской Федерации, заключившего в период с 1 августа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="00A556A8">
        <w:rPr>
          <w:rFonts w:ascii="Times New Roman" w:hAnsi="Times New Roman" w:cs="Times New Roman"/>
          <w:sz w:val="28"/>
          <w:szCs w:val="28"/>
        </w:rPr>
        <w:t xml:space="preserve"> (далее – семья гражданина, заключившего контракт о прохождении военной службы с Министерством обороны Российской Федерации).</w:t>
      </w:r>
      <w:proofErr w:type="gramEnd"/>
    </w:p>
    <w:p w:rsidR="009A57E8" w:rsidRDefault="005A7F21" w:rsidP="00EC20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B23">
        <w:rPr>
          <w:rFonts w:ascii="Times New Roman" w:hAnsi="Times New Roman" w:cs="Times New Roman"/>
          <w:sz w:val="28"/>
          <w:szCs w:val="28"/>
        </w:rPr>
        <w:t xml:space="preserve">2. </w:t>
      </w:r>
      <w:r w:rsidR="00E76EB4" w:rsidRPr="00DA6B23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городского округа Красноуральск на </w:t>
      </w:r>
      <w:r w:rsidR="00BB7ECB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дополнительной меры социальной поддержки семье гражданина, </w:t>
      </w:r>
      <w:r w:rsidR="00BB7ECB" w:rsidRPr="00BB7ECB">
        <w:rPr>
          <w:rFonts w:ascii="Times New Roman" w:hAnsi="Times New Roman" w:cs="Times New Roman"/>
          <w:sz w:val="28"/>
          <w:szCs w:val="28"/>
        </w:rPr>
        <w:t>заключившего контракт о прохождении военной службы с Министерством обороны Российской Федерации</w:t>
      </w:r>
      <w:r w:rsidR="00BB7ECB">
        <w:rPr>
          <w:rFonts w:ascii="Times New Roman" w:hAnsi="Times New Roman" w:cs="Times New Roman"/>
          <w:sz w:val="28"/>
          <w:szCs w:val="28"/>
        </w:rPr>
        <w:t>,</w:t>
      </w:r>
      <w:r w:rsidR="00BB7ECB" w:rsidRPr="00BB7ECB">
        <w:rPr>
          <w:rFonts w:ascii="Times New Roman" w:hAnsi="Times New Roman" w:cs="Times New Roman"/>
          <w:sz w:val="28"/>
          <w:szCs w:val="28"/>
        </w:rPr>
        <w:t xml:space="preserve"> </w:t>
      </w:r>
      <w:r w:rsidR="00E76EB4">
        <w:rPr>
          <w:rFonts w:ascii="Times New Roman" w:hAnsi="Times New Roman" w:cs="Times New Roman"/>
          <w:sz w:val="28"/>
          <w:szCs w:val="28"/>
        </w:rPr>
        <w:t xml:space="preserve">исполняются за счет </w:t>
      </w:r>
      <w:r w:rsidR="00DA6B23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25452A">
        <w:rPr>
          <w:rFonts w:ascii="Times New Roman" w:hAnsi="Times New Roman" w:cs="Times New Roman"/>
          <w:sz w:val="28"/>
          <w:szCs w:val="28"/>
        </w:rPr>
        <w:t xml:space="preserve"> </w:t>
      </w:r>
      <w:r w:rsidR="00E76EB4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0D6EB3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образований, расположенных на территории Свердловской области</w:t>
      </w:r>
      <w:r w:rsidR="00B72208">
        <w:rPr>
          <w:rFonts w:ascii="Times New Roman" w:hAnsi="Times New Roman" w:cs="Times New Roman"/>
          <w:sz w:val="28"/>
          <w:szCs w:val="28"/>
        </w:rPr>
        <w:t xml:space="preserve"> (за счет средств резервного фонда Правительства Свердловской области)</w:t>
      </w:r>
      <w:r w:rsidR="009A57E8">
        <w:rPr>
          <w:rFonts w:ascii="Times New Roman" w:hAnsi="Times New Roman" w:cs="Times New Roman"/>
          <w:sz w:val="28"/>
          <w:szCs w:val="28"/>
        </w:rPr>
        <w:t>.</w:t>
      </w:r>
      <w:r w:rsidR="000D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21" w:rsidRPr="00B72208" w:rsidRDefault="00DA6B23" w:rsidP="00EC20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72208">
        <w:rPr>
          <w:rFonts w:ascii="Times New Roman" w:hAnsi="Times New Roman" w:cs="Times New Roman"/>
          <w:sz w:val="28"/>
          <w:szCs w:val="28"/>
        </w:rPr>
        <w:t>3</w:t>
      </w:r>
      <w:r w:rsidR="000D6EB3" w:rsidRPr="00B72208">
        <w:rPr>
          <w:rFonts w:ascii="Times New Roman" w:hAnsi="Times New Roman" w:cs="Times New Roman"/>
          <w:sz w:val="28"/>
          <w:szCs w:val="28"/>
        </w:rPr>
        <w:t xml:space="preserve">. </w:t>
      </w:r>
      <w:r w:rsidR="009A57E8" w:rsidRPr="00B7220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Красноуральск </w:t>
      </w:r>
      <w:r w:rsidR="00006D3F" w:rsidRPr="00B72208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9A57E8" w:rsidRPr="00B72208">
        <w:rPr>
          <w:rFonts w:ascii="Times New Roman" w:hAnsi="Times New Roman" w:cs="Times New Roman"/>
          <w:sz w:val="28"/>
          <w:szCs w:val="28"/>
        </w:rPr>
        <w:t>как получатель бюджетных средств</w:t>
      </w:r>
      <w:r w:rsidR="00B72208" w:rsidRPr="00B72208">
        <w:rPr>
          <w:rFonts w:ascii="Times New Roman" w:hAnsi="Times New Roman" w:cs="Times New Roman"/>
          <w:sz w:val="28"/>
          <w:szCs w:val="28"/>
        </w:rPr>
        <w:t>,</w:t>
      </w:r>
      <w:r w:rsidR="009A57E8" w:rsidRPr="00B72208">
        <w:rPr>
          <w:rFonts w:ascii="Times New Roman" w:hAnsi="Times New Roman" w:cs="Times New Roman"/>
          <w:sz w:val="28"/>
          <w:szCs w:val="28"/>
        </w:rPr>
        <w:t xml:space="preserve"> принимает бюджетные обязательства на </w:t>
      </w:r>
      <w:r w:rsidR="00B72208" w:rsidRPr="00B72208">
        <w:rPr>
          <w:rFonts w:ascii="Times New Roman" w:hAnsi="Times New Roman" w:cs="Times New Roman"/>
          <w:sz w:val="28"/>
          <w:szCs w:val="28"/>
        </w:rPr>
        <w:t>предоставление</w:t>
      </w:r>
      <w:r w:rsidR="009A57E8" w:rsidRPr="00B72208">
        <w:rPr>
          <w:rFonts w:ascii="Times New Roman" w:hAnsi="Times New Roman" w:cs="Times New Roman"/>
          <w:sz w:val="28"/>
          <w:szCs w:val="28"/>
        </w:rPr>
        <w:t xml:space="preserve"> </w:t>
      </w:r>
      <w:r w:rsidR="00B72208" w:rsidRPr="00B72208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</w:t>
      </w:r>
      <w:r w:rsidR="009A57E8" w:rsidRPr="00B72208">
        <w:rPr>
          <w:rFonts w:ascii="Times New Roman" w:hAnsi="Times New Roman" w:cs="Times New Roman"/>
          <w:sz w:val="28"/>
          <w:szCs w:val="28"/>
        </w:rPr>
        <w:t xml:space="preserve"> </w:t>
      </w:r>
      <w:r w:rsidR="00B72208" w:rsidRPr="00B72208">
        <w:rPr>
          <w:rFonts w:ascii="Times New Roman" w:hAnsi="Times New Roman" w:cs="Times New Roman"/>
          <w:sz w:val="28"/>
          <w:szCs w:val="28"/>
        </w:rPr>
        <w:t xml:space="preserve">семье гражданина, заключившего контракт о прохождении военной службы с Министерством обороны Российской Федерации, </w:t>
      </w:r>
      <w:r w:rsidR="009A57E8" w:rsidRPr="00B72208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обязательств.</w:t>
      </w:r>
    </w:p>
    <w:p w:rsidR="00B72208" w:rsidRPr="005E22FC" w:rsidRDefault="00DA6B23" w:rsidP="00EC20B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E22FC">
        <w:rPr>
          <w:rFonts w:ascii="Times New Roman" w:hAnsi="Times New Roman" w:cs="Times New Roman"/>
          <w:sz w:val="28"/>
          <w:szCs w:val="28"/>
        </w:rPr>
        <w:t>4</w:t>
      </w:r>
      <w:r w:rsidR="00095673" w:rsidRPr="005E22FC">
        <w:rPr>
          <w:rFonts w:ascii="Times New Roman" w:hAnsi="Times New Roman" w:cs="Times New Roman"/>
          <w:sz w:val="28"/>
          <w:szCs w:val="28"/>
        </w:rPr>
        <w:t xml:space="preserve">. </w:t>
      </w:r>
      <w:r w:rsidR="0017278E" w:rsidRPr="005E22FC">
        <w:rPr>
          <w:rFonts w:ascii="Times New Roman" w:hAnsi="Times New Roman" w:cs="Times New Roman"/>
          <w:sz w:val="28"/>
          <w:szCs w:val="28"/>
        </w:rPr>
        <w:t>Выплата дополнительной меры социальной поддержки семье гражданина, заключившего контракт о прохождении военной службы с Министерством обороны</w:t>
      </w:r>
      <w:r w:rsidR="00EC20B0" w:rsidRPr="005E22FC">
        <w:rPr>
          <w:rFonts w:ascii="Times New Roman" w:hAnsi="Times New Roman" w:cs="Times New Roman"/>
          <w:sz w:val="28"/>
          <w:szCs w:val="28"/>
        </w:rPr>
        <w:t xml:space="preserve">, назначается </w:t>
      </w:r>
      <w:r w:rsidR="00DE089B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EC20B0" w:rsidRPr="005E22FC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2C6072" w:rsidRDefault="00EC20B0" w:rsidP="00BE00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4825">
        <w:rPr>
          <w:rFonts w:ascii="Times New Roman" w:hAnsi="Times New Roman" w:cs="Times New Roman"/>
          <w:sz w:val="28"/>
          <w:szCs w:val="28"/>
        </w:rPr>
        <w:t xml:space="preserve">4.1. </w:t>
      </w:r>
      <w:r w:rsidR="002C6072" w:rsidRPr="00484825">
        <w:rPr>
          <w:rFonts w:ascii="Times New Roman" w:hAnsi="Times New Roman" w:cs="Times New Roman"/>
          <w:sz w:val="28"/>
          <w:szCs w:val="28"/>
        </w:rPr>
        <w:t xml:space="preserve">лицо, обратившееся за </w:t>
      </w:r>
      <w:r w:rsidR="004144FF" w:rsidRPr="00484825">
        <w:rPr>
          <w:rFonts w:ascii="Times New Roman" w:hAnsi="Times New Roman" w:cs="Times New Roman"/>
          <w:sz w:val="28"/>
          <w:szCs w:val="28"/>
        </w:rPr>
        <w:t>дополнительной мерой социальной поддержки</w:t>
      </w:r>
      <w:r w:rsidR="002C6072" w:rsidRPr="00484825">
        <w:rPr>
          <w:rFonts w:ascii="Times New Roman" w:hAnsi="Times New Roman" w:cs="Times New Roman"/>
          <w:sz w:val="28"/>
          <w:szCs w:val="28"/>
        </w:rPr>
        <w:t xml:space="preserve"> (далее - заявитель), </w:t>
      </w:r>
      <w:r w:rsidR="00484825" w:rsidRPr="00484825">
        <w:rPr>
          <w:rFonts w:ascii="Times New Roman" w:hAnsi="Times New Roman" w:cs="Times New Roman"/>
          <w:sz w:val="28"/>
          <w:szCs w:val="28"/>
        </w:rPr>
        <w:t>зарегистрирован постоянно (временно)</w:t>
      </w:r>
      <w:r w:rsidR="002C6072" w:rsidRPr="0048482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144FF" w:rsidRPr="00484825">
        <w:rPr>
          <w:rFonts w:ascii="Times New Roman" w:hAnsi="Times New Roman" w:cs="Times New Roman"/>
          <w:sz w:val="28"/>
          <w:szCs w:val="28"/>
        </w:rPr>
        <w:t>городского округа Красноуральск;</w:t>
      </w:r>
    </w:p>
    <w:p w:rsidR="00DE6A52" w:rsidRPr="005E22FC" w:rsidRDefault="002C6072" w:rsidP="00BE003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C20B0" w:rsidRPr="005E22FC">
        <w:rPr>
          <w:rFonts w:ascii="Times New Roman" w:hAnsi="Times New Roman" w:cs="Times New Roman"/>
          <w:sz w:val="28"/>
          <w:szCs w:val="28"/>
        </w:rPr>
        <w:t xml:space="preserve">заявитель является членом семьи гражданина, 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убывшего для прохождения военной службы через Военный комиссариат Свердловской области или пункт </w:t>
      </w:r>
      <w:r w:rsidR="00DE6A52" w:rsidRPr="005E22FC">
        <w:rPr>
          <w:rFonts w:ascii="Times New Roman" w:hAnsi="Times New Roman" w:cs="Times New Roman"/>
          <w:sz w:val="28"/>
          <w:szCs w:val="28"/>
        </w:rPr>
        <w:lastRenderedPageBreak/>
        <w:t xml:space="preserve">отбора на военную службу по контракту (1 разряда) города Екатеринбурга Министерства обороны Российской Федерации, заключившего в период с 1 </w:t>
      </w:r>
      <w:r w:rsidR="00BE0034" w:rsidRPr="005E22FC">
        <w:rPr>
          <w:rFonts w:ascii="Times New Roman" w:hAnsi="Times New Roman" w:cs="Times New Roman"/>
          <w:sz w:val="28"/>
          <w:szCs w:val="28"/>
        </w:rPr>
        <w:t>августа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</w:t>
      </w:r>
      <w:proofErr w:type="gramEnd"/>
      <w:r w:rsidR="00DE6A52" w:rsidRPr="005E22FC">
        <w:rPr>
          <w:rFonts w:ascii="Times New Roman" w:hAnsi="Times New Roman" w:cs="Times New Roman"/>
          <w:sz w:val="28"/>
          <w:szCs w:val="28"/>
        </w:rPr>
        <w:t xml:space="preserve"> военную службу по контракту</w:t>
      </w:r>
      <w:r w:rsidR="00F37F17" w:rsidRPr="005E22FC">
        <w:rPr>
          <w:rFonts w:ascii="Times New Roman" w:hAnsi="Times New Roman" w:cs="Times New Roman"/>
          <w:sz w:val="28"/>
          <w:szCs w:val="28"/>
        </w:rPr>
        <w:t xml:space="preserve"> (далее – гражданин, заключивший контракт)</w:t>
      </w:r>
      <w:r w:rsidR="00DE6A52" w:rsidRPr="005E22FC">
        <w:rPr>
          <w:rFonts w:ascii="Times New Roman" w:hAnsi="Times New Roman" w:cs="Times New Roman"/>
          <w:sz w:val="28"/>
          <w:szCs w:val="28"/>
        </w:rPr>
        <w:t>;</w:t>
      </w:r>
    </w:p>
    <w:p w:rsidR="00DE6A52" w:rsidRPr="005E22FC" w:rsidRDefault="00BE0034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22FC">
        <w:rPr>
          <w:rFonts w:ascii="Times New Roman" w:hAnsi="Times New Roman" w:cs="Times New Roman"/>
          <w:sz w:val="28"/>
          <w:szCs w:val="28"/>
        </w:rPr>
        <w:t>4.</w:t>
      </w:r>
      <w:r w:rsidR="002C6072">
        <w:rPr>
          <w:rFonts w:ascii="Times New Roman" w:hAnsi="Times New Roman" w:cs="Times New Roman"/>
          <w:sz w:val="28"/>
          <w:szCs w:val="28"/>
        </w:rPr>
        <w:t>3</w:t>
      </w:r>
      <w:r w:rsidRPr="005E22FC">
        <w:rPr>
          <w:rFonts w:ascii="Times New Roman" w:hAnsi="Times New Roman" w:cs="Times New Roman"/>
          <w:sz w:val="28"/>
          <w:szCs w:val="28"/>
        </w:rPr>
        <w:t>.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 заявитель является:</w:t>
      </w:r>
    </w:p>
    <w:p w:rsidR="00DE6A52" w:rsidRPr="005E22FC" w:rsidRDefault="00F37F17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22FC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супругой (супругом) </w:t>
      </w:r>
      <w:r w:rsidR="00AC00F2" w:rsidRPr="005E22FC">
        <w:rPr>
          <w:rFonts w:ascii="Times New Roman" w:hAnsi="Times New Roman" w:cs="Times New Roman"/>
          <w:sz w:val="28"/>
          <w:szCs w:val="28"/>
        </w:rPr>
        <w:t>гражданина</w:t>
      </w:r>
      <w:r w:rsidR="00DE6A52" w:rsidRPr="005E22FC">
        <w:rPr>
          <w:rFonts w:ascii="Times New Roman" w:hAnsi="Times New Roman" w:cs="Times New Roman"/>
          <w:sz w:val="28"/>
          <w:szCs w:val="28"/>
        </w:rPr>
        <w:t>, заключившего контракт;</w:t>
      </w:r>
    </w:p>
    <w:p w:rsidR="00DE6A52" w:rsidRPr="005E22FC" w:rsidRDefault="00F37F17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E22FC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родителем (усыновителем) </w:t>
      </w:r>
      <w:r w:rsidR="00AC00F2" w:rsidRPr="005E22FC">
        <w:rPr>
          <w:rFonts w:ascii="Times New Roman" w:hAnsi="Times New Roman" w:cs="Times New Roman"/>
          <w:sz w:val="28"/>
          <w:szCs w:val="28"/>
        </w:rPr>
        <w:t>гражданина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, заключившего контракт (в случае отсутствия супруги (супруга), имеющей (имеющего) право на </w:t>
      </w:r>
      <w:r w:rsidR="00AC00F2" w:rsidRPr="005E22FC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</w:t>
      </w:r>
      <w:r w:rsidR="00DE6A52" w:rsidRPr="005E22F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E6A52" w:rsidRPr="005E22FC" w:rsidRDefault="00F37F17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22FC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AC00F2" w:rsidRPr="005E22FC">
        <w:rPr>
          <w:rFonts w:ascii="Times New Roman" w:hAnsi="Times New Roman" w:cs="Times New Roman"/>
          <w:sz w:val="28"/>
          <w:szCs w:val="28"/>
        </w:rPr>
        <w:t>гражданина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, заключившего контракт (в случае отсутствия супруги (супруга) и родителей (усыновителей), имеющих право на </w:t>
      </w:r>
      <w:r w:rsidR="00AC00F2" w:rsidRPr="005E22FC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</w:t>
      </w:r>
      <w:r w:rsidR="00DE6A52" w:rsidRPr="005E22FC">
        <w:rPr>
          <w:rFonts w:ascii="Times New Roman" w:hAnsi="Times New Roman" w:cs="Times New Roman"/>
          <w:sz w:val="28"/>
          <w:szCs w:val="28"/>
        </w:rPr>
        <w:t>);</w:t>
      </w:r>
    </w:p>
    <w:p w:rsidR="00DE6A52" w:rsidRDefault="00F37F17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22FC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дедушкой или бабушкой </w:t>
      </w:r>
      <w:r w:rsidR="00AC00F2" w:rsidRPr="005E22FC">
        <w:rPr>
          <w:rFonts w:ascii="Times New Roman" w:hAnsi="Times New Roman" w:cs="Times New Roman"/>
          <w:sz w:val="28"/>
          <w:szCs w:val="28"/>
        </w:rPr>
        <w:t>гражданина</w:t>
      </w:r>
      <w:r w:rsidR="00DE6A52" w:rsidRPr="005E22FC">
        <w:rPr>
          <w:rFonts w:ascii="Times New Roman" w:hAnsi="Times New Roman" w:cs="Times New Roman"/>
          <w:sz w:val="28"/>
          <w:szCs w:val="28"/>
        </w:rPr>
        <w:t xml:space="preserve">, заключившего контракт (в случае отсутствия </w:t>
      </w:r>
      <w:r w:rsidR="005E22FC" w:rsidRPr="005E22FC">
        <w:rPr>
          <w:rFonts w:ascii="Times New Roman" w:hAnsi="Times New Roman" w:cs="Times New Roman"/>
          <w:sz w:val="28"/>
          <w:szCs w:val="28"/>
        </w:rPr>
        <w:t>супруги (супруга), родителей (усыновителей) и ребенка, имеющих право на дополнительную меру социальной поддержки</w:t>
      </w:r>
      <w:r w:rsidR="00DE6A52" w:rsidRPr="005E22FC">
        <w:rPr>
          <w:rFonts w:ascii="Times New Roman" w:hAnsi="Times New Roman" w:cs="Times New Roman"/>
          <w:sz w:val="28"/>
          <w:szCs w:val="28"/>
        </w:rPr>
        <w:t>);</w:t>
      </w:r>
    </w:p>
    <w:p w:rsidR="00DE6A52" w:rsidRPr="004144FF" w:rsidRDefault="00F37F17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4825">
        <w:rPr>
          <w:rFonts w:ascii="Times New Roman" w:hAnsi="Times New Roman" w:cs="Times New Roman"/>
          <w:sz w:val="28"/>
          <w:szCs w:val="28"/>
        </w:rPr>
        <w:t xml:space="preserve">- </w:t>
      </w:r>
      <w:r w:rsidR="005E22FC" w:rsidRPr="00484825">
        <w:rPr>
          <w:rFonts w:ascii="Times New Roman" w:hAnsi="Times New Roman" w:cs="Times New Roman"/>
          <w:sz w:val="28"/>
          <w:szCs w:val="28"/>
        </w:rPr>
        <w:t>гражданином</w:t>
      </w:r>
      <w:r w:rsidR="00DE6A52" w:rsidRPr="00484825">
        <w:rPr>
          <w:rFonts w:ascii="Times New Roman" w:hAnsi="Times New Roman" w:cs="Times New Roman"/>
          <w:sz w:val="28"/>
          <w:szCs w:val="28"/>
        </w:rPr>
        <w:t xml:space="preserve">, заключившим контракт (в случае отсутствия иных членов семьи, имеющих право на </w:t>
      </w:r>
      <w:r w:rsidR="005E22FC" w:rsidRPr="00484825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</w:t>
      </w:r>
      <w:r w:rsidR="002C6072" w:rsidRPr="00484825">
        <w:rPr>
          <w:rFonts w:ascii="Times New Roman" w:hAnsi="Times New Roman" w:cs="Times New Roman"/>
          <w:sz w:val="28"/>
          <w:szCs w:val="28"/>
        </w:rPr>
        <w:t>).</w:t>
      </w:r>
    </w:p>
    <w:p w:rsidR="00DE6A52" w:rsidRPr="00FB17CD" w:rsidRDefault="005E22FC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17CD">
        <w:rPr>
          <w:rFonts w:ascii="Times New Roman" w:hAnsi="Times New Roman" w:cs="Times New Roman"/>
          <w:sz w:val="28"/>
          <w:szCs w:val="28"/>
        </w:rPr>
        <w:t>5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. </w:t>
      </w:r>
      <w:r w:rsidR="002155A2">
        <w:rPr>
          <w:rFonts w:ascii="Times New Roman" w:hAnsi="Times New Roman" w:cs="Times New Roman"/>
          <w:sz w:val="28"/>
          <w:szCs w:val="28"/>
        </w:rPr>
        <w:t>Назнач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FB17C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4144FF" w:rsidRPr="00FB17C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на основании заявления о </w:t>
      </w:r>
      <w:r w:rsidR="002155A2">
        <w:rPr>
          <w:rFonts w:ascii="Times New Roman" w:hAnsi="Times New Roman" w:cs="Times New Roman"/>
          <w:sz w:val="28"/>
          <w:szCs w:val="28"/>
        </w:rPr>
        <w:t>предоставл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ении </w:t>
      </w:r>
      <w:r w:rsidR="004144FF" w:rsidRPr="00FB17CD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606109" w:rsidRPr="00FB17CD">
        <w:rPr>
          <w:rFonts w:ascii="Times New Roman" w:hAnsi="Times New Roman" w:cs="Times New Roman"/>
          <w:sz w:val="28"/>
          <w:szCs w:val="28"/>
        </w:rPr>
        <w:t xml:space="preserve">по форме  согласно </w:t>
      </w:r>
      <w:r w:rsidR="00606109" w:rsidRPr="00E96AA2">
        <w:rPr>
          <w:rFonts w:ascii="Times New Roman" w:hAnsi="Times New Roman" w:cs="Times New Roman"/>
          <w:sz w:val="28"/>
          <w:szCs w:val="28"/>
        </w:rPr>
        <w:t>Приложению № 1</w:t>
      </w:r>
      <w:r w:rsidR="00606109" w:rsidRPr="00FB17CD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3DC0" w:rsidRPr="00FB17CD">
        <w:rPr>
          <w:rFonts w:ascii="Times New Roman" w:hAnsi="Times New Roman" w:cs="Times New Roman"/>
          <w:sz w:val="28"/>
          <w:szCs w:val="28"/>
        </w:rPr>
        <w:t xml:space="preserve">– </w:t>
      </w:r>
      <w:r w:rsidR="00DE6A52" w:rsidRPr="00FB17CD">
        <w:rPr>
          <w:rFonts w:ascii="Times New Roman" w:hAnsi="Times New Roman" w:cs="Times New Roman"/>
          <w:sz w:val="28"/>
          <w:szCs w:val="28"/>
        </w:rPr>
        <w:t>заявление)</w:t>
      </w:r>
      <w:r w:rsidR="00333DC0" w:rsidRPr="00FB17CD">
        <w:rPr>
          <w:rFonts w:ascii="Times New Roman" w:hAnsi="Times New Roman" w:cs="Times New Roman"/>
          <w:sz w:val="28"/>
          <w:szCs w:val="28"/>
        </w:rPr>
        <w:t xml:space="preserve"> и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</w:t>
      </w:r>
      <w:r w:rsidR="0092279B">
        <w:rPr>
          <w:rFonts w:ascii="Times New Roman" w:hAnsi="Times New Roman" w:cs="Times New Roman"/>
          <w:sz w:val="28"/>
          <w:szCs w:val="28"/>
        </w:rPr>
        <w:t>ах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 </w:t>
      </w:r>
      <w:r w:rsidR="00333DC0" w:rsidRPr="00FB17CD">
        <w:rPr>
          <w:rFonts w:ascii="Times New Roman" w:hAnsi="Times New Roman" w:cs="Times New Roman"/>
          <w:sz w:val="28"/>
          <w:szCs w:val="28"/>
        </w:rPr>
        <w:t>6</w:t>
      </w:r>
      <w:r w:rsidR="0092279B">
        <w:rPr>
          <w:rFonts w:ascii="Times New Roman" w:hAnsi="Times New Roman" w:cs="Times New Roman"/>
          <w:sz w:val="28"/>
          <w:szCs w:val="28"/>
        </w:rPr>
        <w:t>,7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33DC0" w:rsidRPr="00FB17CD">
        <w:rPr>
          <w:rFonts w:ascii="Times New Roman" w:hAnsi="Times New Roman" w:cs="Times New Roman"/>
          <w:sz w:val="28"/>
          <w:szCs w:val="28"/>
        </w:rPr>
        <w:t>его</w:t>
      </w:r>
      <w:r w:rsidR="00DE6A52" w:rsidRPr="00FB17CD">
        <w:rPr>
          <w:rFonts w:ascii="Times New Roman" w:hAnsi="Times New Roman" w:cs="Times New Roman"/>
          <w:sz w:val="28"/>
          <w:szCs w:val="28"/>
        </w:rPr>
        <w:t xml:space="preserve"> </w:t>
      </w:r>
      <w:r w:rsidR="00333DC0" w:rsidRPr="00FB17CD">
        <w:rPr>
          <w:rFonts w:ascii="Times New Roman" w:hAnsi="Times New Roman" w:cs="Times New Roman"/>
          <w:sz w:val="28"/>
          <w:szCs w:val="28"/>
        </w:rPr>
        <w:t>П</w:t>
      </w:r>
      <w:r w:rsidR="00DE6A52" w:rsidRPr="00FB17CD">
        <w:rPr>
          <w:rFonts w:ascii="Times New Roman" w:hAnsi="Times New Roman" w:cs="Times New Roman"/>
          <w:sz w:val="28"/>
          <w:szCs w:val="28"/>
        </w:rPr>
        <w:t>орядка.</w:t>
      </w:r>
    </w:p>
    <w:p w:rsidR="00CE6C54" w:rsidRPr="004D6FAE" w:rsidRDefault="00CE6C54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>6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. </w:t>
      </w:r>
      <w:r w:rsidR="006D789E" w:rsidRPr="004D6FAE">
        <w:rPr>
          <w:rFonts w:ascii="Times New Roman" w:hAnsi="Times New Roman" w:cs="Times New Roman"/>
          <w:sz w:val="28"/>
          <w:szCs w:val="28"/>
        </w:rPr>
        <w:t>К заявлению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 </w:t>
      </w:r>
      <w:r w:rsidR="006D789E" w:rsidRPr="004D6FAE">
        <w:rPr>
          <w:rFonts w:ascii="Times New Roman" w:hAnsi="Times New Roman" w:cs="Times New Roman"/>
          <w:sz w:val="28"/>
          <w:szCs w:val="28"/>
        </w:rPr>
        <w:t>прилагаются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 </w:t>
      </w:r>
      <w:r w:rsidRPr="004D6FA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E6A52" w:rsidRPr="004D6FAE" w:rsidRDefault="006D789E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4D6FA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E6A52" w:rsidRPr="004D6FAE">
        <w:rPr>
          <w:rFonts w:ascii="Times New Roman" w:hAnsi="Times New Roman" w:cs="Times New Roman"/>
          <w:sz w:val="28"/>
          <w:szCs w:val="28"/>
        </w:rPr>
        <w:t>или иной до</w:t>
      </w:r>
      <w:r w:rsidRPr="004D6FAE">
        <w:rPr>
          <w:rFonts w:ascii="Times New Roman" w:hAnsi="Times New Roman" w:cs="Times New Roman"/>
          <w:sz w:val="28"/>
          <w:szCs w:val="28"/>
        </w:rPr>
        <w:t>кумент, удостоверяющий личность;</w:t>
      </w:r>
    </w:p>
    <w:p w:rsidR="003271AE" w:rsidRPr="004D6FAE" w:rsidRDefault="006D789E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4825">
        <w:rPr>
          <w:rFonts w:ascii="Times New Roman" w:hAnsi="Times New Roman" w:cs="Times New Roman"/>
          <w:sz w:val="28"/>
          <w:szCs w:val="28"/>
        </w:rPr>
        <w:t>- справк</w:t>
      </w:r>
      <w:r w:rsidR="003271AE" w:rsidRPr="00484825">
        <w:rPr>
          <w:rFonts w:ascii="Times New Roman" w:hAnsi="Times New Roman" w:cs="Times New Roman"/>
          <w:sz w:val="28"/>
          <w:szCs w:val="28"/>
        </w:rPr>
        <w:t>а</w:t>
      </w:r>
      <w:r w:rsidRPr="00484825">
        <w:rPr>
          <w:rFonts w:ascii="Times New Roman" w:hAnsi="Times New Roman" w:cs="Times New Roman"/>
          <w:sz w:val="28"/>
          <w:szCs w:val="28"/>
        </w:rPr>
        <w:t xml:space="preserve"> о </w:t>
      </w:r>
      <w:r w:rsidR="00484825" w:rsidRPr="00484825">
        <w:rPr>
          <w:rFonts w:ascii="Times New Roman" w:hAnsi="Times New Roman" w:cs="Times New Roman"/>
          <w:sz w:val="28"/>
          <w:szCs w:val="28"/>
        </w:rPr>
        <w:t xml:space="preserve">постоянной (временной) </w:t>
      </w:r>
      <w:r w:rsidRPr="00484825">
        <w:rPr>
          <w:rFonts w:ascii="Times New Roman" w:hAnsi="Times New Roman" w:cs="Times New Roman"/>
          <w:sz w:val="28"/>
          <w:szCs w:val="28"/>
        </w:rPr>
        <w:t>регистрации заявителя</w:t>
      </w:r>
      <w:r w:rsidR="003271AE" w:rsidRPr="00484825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городского округа Красноуральск;</w:t>
      </w:r>
    </w:p>
    <w:p w:rsidR="006D789E" w:rsidRPr="004D6FAE" w:rsidRDefault="003271AE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4825">
        <w:rPr>
          <w:rFonts w:ascii="Times New Roman" w:hAnsi="Times New Roman" w:cs="Times New Roman"/>
          <w:sz w:val="28"/>
          <w:szCs w:val="28"/>
        </w:rPr>
        <w:t xml:space="preserve">- </w:t>
      </w:r>
      <w:r w:rsidR="00484825" w:rsidRPr="00484825">
        <w:rPr>
          <w:rFonts w:ascii="Times New Roman" w:hAnsi="Times New Roman" w:cs="Times New Roman"/>
          <w:sz w:val="28"/>
          <w:szCs w:val="28"/>
        </w:rPr>
        <w:t>документ</w:t>
      </w:r>
      <w:r w:rsidRPr="00484825">
        <w:rPr>
          <w:rFonts w:ascii="Times New Roman" w:hAnsi="Times New Roman" w:cs="Times New Roman"/>
          <w:sz w:val="28"/>
          <w:szCs w:val="28"/>
        </w:rPr>
        <w:t>, выданн</w:t>
      </w:r>
      <w:r w:rsidR="00484825" w:rsidRPr="00484825">
        <w:rPr>
          <w:rFonts w:ascii="Times New Roman" w:hAnsi="Times New Roman" w:cs="Times New Roman"/>
          <w:sz w:val="28"/>
          <w:szCs w:val="28"/>
        </w:rPr>
        <w:t xml:space="preserve">ый пунктом отбора на военную службу по контракту (1 разряда) города Екатеринбурга Министерства обороны Российской Федерации и (или) </w:t>
      </w:r>
      <w:r w:rsidRPr="00484825">
        <w:rPr>
          <w:rFonts w:ascii="Times New Roman" w:hAnsi="Times New Roman" w:cs="Times New Roman"/>
          <w:sz w:val="28"/>
          <w:szCs w:val="28"/>
        </w:rPr>
        <w:t xml:space="preserve">Военным комиссариатом </w:t>
      </w:r>
      <w:r w:rsidR="00FF1533" w:rsidRPr="00484825">
        <w:rPr>
          <w:rFonts w:ascii="Times New Roman" w:hAnsi="Times New Roman" w:cs="Times New Roman"/>
          <w:sz w:val="28"/>
          <w:szCs w:val="28"/>
        </w:rPr>
        <w:t xml:space="preserve">городов Красноуральск и Кушва </w:t>
      </w:r>
      <w:r w:rsidRPr="0048482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484825" w:rsidRPr="00484825">
        <w:rPr>
          <w:rFonts w:ascii="Times New Roman" w:hAnsi="Times New Roman" w:cs="Times New Roman"/>
          <w:sz w:val="28"/>
          <w:szCs w:val="28"/>
        </w:rPr>
        <w:t>, и (или)</w:t>
      </w:r>
      <w:r w:rsidR="00FF1533" w:rsidRPr="00484825">
        <w:rPr>
          <w:rFonts w:ascii="Times New Roman" w:hAnsi="Times New Roman" w:cs="Times New Roman"/>
          <w:sz w:val="28"/>
          <w:szCs w:val="28"/>
        </w:rPr>
        <w:t xml:space="preserve"> воинской частью о</w:t>
      </w:r>
      <w:r w:rsidR="006D789E" w:rsidRPr="00484825">
        <w:rPr>
          <w:rFonts w:ascii="Times New Roman" w:hAnsi="Times New Roman" w:cs="Times New Roman"/>
          <w:sz w:val="28"/>
          <w:szCs w:val="28"/>
        </w:rPr>
        <w:t xml:space="preserve"> </w:t>
      </w:r>
      <w:r w:rsidR="00FF1533" w:rsidRPr="00484825">
        <w:rPr>
          <w:rFonts w:ascii="Times New Roman" w:hAnsi="Times New Roman" w:cs="Times New Roman"/>
          <w:sz w:val="28"/>
          <w:szCs w:val="28"/>
        </w:rPr>
        <w:t>зачислении в списки воинских частей гражданина, заключившего контракт, и проходящего военную службу по контракту на момент подачи заявления;</w:t>
      </w:r>
    </w:p>
    <w:p w:rsidR="00CE6C54" w:rsidRPr="004D6FAE" w:rsidRDefault="00FF1533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 xml:space="preserve">- </w:t>
      </w:r>
      <w:r w:rsidR="00DE6A52" w:rsidRPr="004D6FAE">
        <w:rPr>
          <w:rFonts w:ascii="Times New Roman" w:hAnsi="Times New Roman" w:cs="Times New Roman"/>
          <w:sz w:val="28"/>
          <w:szCs w:val="28"/>
        </w:rPr>
        <w:t>соответствующие свидетельства о государственной регистрации актов гражданского состояния</w:t>
      </w:r>
      <w:r w:rsidRPr="004D6FAE">
        <w:rPr>
          <w:rFonts w:ascii="Times New Roman" w:hAnsi="Times New Roman" w:cs="Times New Roman"/>
          <w:sz w:val="28"/>
          <w:szCs w:val="28"/>
        </w:rPr>
        <w:t xml:space="preserve"> (свидетельство о браке, свидетельство о рождении)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, подтверждающие, что заявитель является членом семьи гражданина, </w:t>
      </w:r>
      <w:r w:rsidRPr="004D6FAE">
        <w:rPr>
          <w:rFonts w:ascii="Times New Roman" w:hAnsi="Times New Roman" w:cs="Times New Roman"/>
          <w:sz w:val="28"/>
          <w:szCs w:val="28"/>
        </w:rPr>
        <w:t>заключившего контракт о прохождении военной службы с Министерством обороны Российской Федерации</w:t>
      </w:r>
      <w:r w:rsidR="00F37576" w:rsidRPr="004D6FAE">
        <w:rPr>
          <w:rFonts w:ascii="Times New Roman" w:hAnsi="Times New Roman" w:cs="Times New Roman"/>
          <w:sz w:val="28"/>
          <w:szCs w:val="28"/>
        </w:rPr>
        <w:t>;</w:t>
      </w:r>
    </w:p>
    <w:p w:rsidR="00F37576" w:rsidRDefault="00F37576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 xml:space="preserve">- </w:t>
      </w:r>
      <w:r w:rsidR="00BE112A" w:rsidRPr="004D6FAE">
        <w:rPr>
          <w:rFonts w:ascii="Times New Roman" w:hAnsi="Times New Roman" w:cs="Times New Roman"/>
          <w:sz w:val="28"/>
          <w:szCs w:val="28"/>
        </w:rPr>
        <w:t>сведения о банковских реквизитах заявителя;</w:t>
      </w:r>
    </w:p>
    <w:p w:rsidR="00484825" w:rsidRPr="004D6FAE" w:rsidRDefault="00484825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84825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(ИНН);</w:t>
      </w:r>
    </w:p>
    <w:p w:rsidR="00BE112A" w:rsidRDefault="00F51709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 xml:space="preserve">- </w:t>
      </w:r>
      <w:r w:rsidR="002F00F8" w:rsidRPr="004D6FA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(СНИЛС</w:t>
      </w:r>
      <w:r w:rsidR="00574084">
        <w:rPr>
          <w:rFonts w:ascii="Times New Roman" w:hAnsi="Times New Roman" w:cs="Times New Roman"/>
          <w:sz w:val="28"/>
          <w:szCs w:val="28"/>
        </w:rPr>
        <w:t>);</w:t>
      </w:r>
    </w:p>
    <w:p w:rsidR="00574084" w:rsidRPr="004D6FAE" w:rsidRDefault="00574084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</w:t>
      </w:r>
      <w:r w:rsidRPr="00574084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E96AA2">
        <w:rPr>
          <w:rFonts w:ascii="Times New Roman" w:hAnsi="Times New Roman" w:cs="Times New Roman"/>
          <w:sz w:val="28"/>
          <w:szCs w:val="28"/>
        </w:rPr>
        <w:t>2</w:t>
      </w:r>
      <w:r w:rsidRPr="0057408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96AA2">
        <w:rPr>
          <w:rFonts w:ascii="Times New Roman" w:hAnsi="Times New Roman" w:cs="Times New Roman"/>
          <w:sz w:val="28"/>
          <w:szCs w:val="28"/>
        </w:rPr>
        <w:t>.</w:t>
      </w:r>
    </w:p>
    <w:p w:rsidR="007341BA" w:rsidRDefault="007341B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6FAE">
        <w:rPr>
          <w:rFonts w:ascii="Times New Roman" w:hAnsi="Times New Roman" w:cs="Times New Roman"/>
          <w:sz w:val="28"/>
          <w:szCs w:val="28"/>
        </w:rPr>
        <w:t>7</w:t>
      </w:r>
      <w:r w:rsidR="00DE6A52" w:rsidRPr="004D6FAE">
        <w:rPr>
          <w:rFonts w:ascii="Times New Roman" w:hAnsi="Times New Roman" w:cs="Times New Roman"/>
          <w:sz w:val="28"/>
          <w:szCs w:val="28"/>
        </w:rPr>
        <w:t xml:space="preserve">.  </w:t>
      </w:r>
      <w:r w:rsidRPr="004D6FAE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законным представителем заявителя </w:t>
      </w:r>
      <w:r w:rsidRPr="004D6FAE">
        <w:rPr>
          <w:rFonts w:ascii="Times New Roman" w:hAnsi="Times New Roman" w:cs="Times New Roman"/>
          <w:sz w:val="28"/>
          <w:szCs w:val="28"/>
        </w:rPr>
        <w:lastRenderedPageBreak/>
        <w:t>(несовершеннолетнего гражданина в возрасте до четырнадцати лет) либо представителем по доверенности дополнительно представляются документы, подтверждающие полномочия представителя</w:t>
      </w:r>
      <w:r w:rsidR="00624F37" w:rsidRPr="004D6FAE">
        <w:rPr>
          <w:rFonts w:ascii="Times New Roman" w:hAnsi="Times New Roman" w:cs="Times New Roman"/>
          <w:sz w:val="28"/>
          <w:szCs w:val="28"/>
        </w:rPr>
        <w:t>.</w:t>
      </w:r>
    </w:p>
    <w:p w:rsidR="005608AE" w:rsidRPr="004D6FAE" w:rsidRDefault="005608AE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608AE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Pr="005608A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6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5608AE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подлинниках</w:t>
      </w:r>
      <w:r>
        <w:rPr>
          <w:rFonts w:ascii="Times New Roman" w:hAnsi="Times New Roman" w:cs="Times New Roman"/>
          <w:sz w:val="28"/>
          <w:szCs w:val="28"/>
        </w:rPr>
        <w:t xml:space="preserve"> (оригиналах)</w:t>
      </w:r>
      <w:r w:rsidRPr="005608AE">
        <w:rPr>
          <w:rFonts w:ascii="Times New Roman" w:hAnsi="Times New Roman" w:cs="Times New Roman"/>
          <w:sz w:val="28"/>
          <w:szCs w:val="28"/>
        </w:rPr>
        <w:t xml:space="preserve"> либо в копиях с предъявлением оригинала, либо </w:t>
      </w:r>
      <w:proofErr w:type="gramStart"/>
      <w:r w:rsidRPr="005608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AE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5608AE">
        <w:rPr>
          <w:rFonts w:ascii="Times New Roman" w:hAnsi="Times New Roman" w:cs="Times New Roman"/>
          <w:sz w:val="28"/>
          <w:szCs w:val="28"/>
        </w:rPr>
        <w:t xml:space="preserve"> образом заверенных копиях. </w:t>
      </w:r>
      <w:r w:rsidR="00C57D7A">
        <w:rPr>
          <w:rFonts w:ascii="Times New Roman" w:hAnsi="Times New Roman" w:cs="Times New Roman"/>
          <w:sz w:val="28"/>
          <w:szCs w:val="28"/>
        </w:rPr>
        <w:t>К</w:t>
      </w:r>
      <w:r w:rsidRPr="005608AE">
        <w:rPr>
          <w:rFonts w:ascii="Times New Roman" w:hAnsi="Times New Roman" w:cs="Times New Roman"/>
          <w:sz w:val="28"/>
          <w:szCs w:val="28"/>
        </w:rPr>
        <w:t>опи</w:t>
      </w:r>
      <w:r w:rsidR="00C57D7A">
        <w:rPr>
          <w:rFonts w:ascii="Times New Roman" w:hAnsi="Times New Roman" w:cs="Times New Roman"/>
          <w:sz w:val="28"/>
          <w:szCs w:val="28"/>
        </w:rPr>
        <w:t>и</w:t>
      </w:r>
      <w:r w:rsidRPr="005608AE">
        <w:rPr>
          <w:rFonts w:ascii="Times New Roman" w:hAnsi="Times New Roman" w:cs="Times New Roman"/>
          <w:sz w:val="28"/>
          <w:szCs w:val="28"/>
        </w:rPr>
        <w:t xml:space="preserve"> заверяются </w:t>
      </w:r>
      <w:r w:rsidR="00C57D7A">
        <w:rPr>
          <w:rFonts w:ascii="Times New Roman" w:hAnsi="Times New Roman" w:cs="Times New Roman"/>
          <w:sz w:val="28"/>
          <w:szCs w:val="28"/>
        </w:rPr>
        <w:t>специалистом отдела учета и отчетности администрации</w:t>
      </w:r>
      <w:r w:rsidRPr="005608AE">
        <w:rPr>
          <w:rFonts w:ascii="Times New Roman" w:hAnsi="Times New Roman" w:cs="Times New Roman"/>
          <w:sz w:val="28"/>
          <w:szCs w:val="28"/>
        </w:rPr>
        <w:t xml:space="preserve">, подлинники </w:t>
      </w:r>
      <w:r w:rsidR="00C57D7A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5608AE">
        <w:rPr>
          <w:rFonts w:ascii="Times New Roman" w:hAnsi="Times New Roman" w:cs="Times New Roman"/>
          <w:sz w:val="28"/>
          <w:szCs w:val="28"/>
        </w:rPr>
        <w:t>возвра</w:t>
      </w:r>
      <w:r w:rsidR="00C57D7A">
        <w:rPr>
          <w:rFonts w:ascii="Times New Roman" w:hAnsi="Times New Roman" w:cs="Times New Roman"/>
          <w:sz w:val="28"/>
          <w:szCs w:val="28"/>
        </w:rPr>
        <w:t>ту</w:t>
      </w:r>
      <w:r w:rsidRPr="005608A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C57D7A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92279B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5608AE">
        <w:rPr>
          <w:rFonts w:ascii="Times New Roman" w:hAnsi="Times New Roman" w:cs="Times New Roman"/>
          <w:sz w:val="28"/>
          <w:szCs w:val="28"/>
        </w:rPr>
        <w:t>.</w:t>
      </w:r>
    </w:p>
    <w:p w:rsidR="004D6FAE" w:rsidRPr="004D6FAE" w:rsidRDefault="00C57D7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6FAE" w:rsidRPr="004D6FAE">
        <w:rPr>
          <w:rFonts w:ascii="Times New Roman" w:hAnsi="Times New Roman" w:cs="Times New Roman"/>
          <w:sz w:val="28"/>
          <w:szCs w:val="28"/>
        </w:rPr>
        <w:t>. Заявление с приложенными документами подлежит регистрации в день его подачи.</w:t>
      </w:r>
    </w:p>
    <w:p w:rsidR="004D6FAE" w:rsidRPr="004D6FAE" w:rsidRDefault="00C57D7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6FAE" w:rsidRPr="004D6FAE">
        <w:rPr>
          <w:rFonts w:ascii="Times New Roman" w:hAnsi="Times New Roman" w:cs="Times New Roman"/>
          <w:sz w:val="28"/>
          <w:szCs w:val="28"/>
        </w:rPr>
        <w:t>. Администрация рассматривает заявление в течение 10</w:t>
      </w:r>
      <w:r w:rsidR="00855C8F">
        <w:rPr>
          <w:rFonts w:ascii="Times New Roman" w:hAnsi="Times New Roman" w:cs="Times New Roman"/>
          <w:sz w:val="28"/>
          <w:szCs w:val="28"/>
        </w:rPr>
        <w:t>-и</w:t>
      </w:r>
      <w:r w:rsidR="004D6FAE" w:rsidRPr="004D6FA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поступления документов, указанных в пунктах 6,7 настоящего Порядка, и принимает решение о предоставлении либо об отказе в предоставлении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Федерации.</w:t>
      </w:r>
    </w:p>
    <w:p w:rsidR="004D6FAE" w:rsidRPr="00DA2352" w:rsidRDefault="004D6FAE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1</w:t>
      </w:r>
      <w:r w:rsidRPr="00855C8F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</w:t>
      </w:r>
      <w:r w:rsidR="0066204A" w:rsidRPr="00855C8F">
        <w:rPr>
          <w:rFonts w:ascii="Times New Roman" w:hAnsi="Times New Roman" w:cs="Times New Roman"/>
          <w:sz w:val="28"/>
          <w:szCs w:val="28"/>
        </w:rPr>
        <w:t xml:space="preserve">, </w:t>
      </w:r>
      <w:r w:rsidR="00855C8F" w:rsidRPr="00855C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55C8F">
        <w:rPr>
          <w:rFonts w:ascii="Times New Roman" w:hAnsi="Times New Roman" w:cs="Times New Roman"/>
          <w:sz w:val="28"/>
          <w:szCs w:val="28"/>
        </w:rPr>
        <w:t>2-х</w:t>
      </w:r>
      <w:r w:rsidR="00855C8F" w:rsidRPr="00855C8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66204A" w:rsidRPr="00855C8F">
        <w:rPr>
          <w:rFonts w:ascii="Times New Roman" w:hAnsi="Times New Roman" w:cs="Times New Roman"/>
          <w:sz w:val="28"/>
          <w:szCs w:val="28"/>
        </w:rPr>
        <w:t>издается распоряжение администрации, проект которого готовит отдел учета и отчетности администрации. Копия распоряжения администрации направляется (вручается) заявителю в течение 5</w:t>
      </w:r>
      <w:r w:rsidR="00855C8F">
        <w:rPr>
          <w:rFonts w:ascii="Times New Roman" w:hAnsi="Times New Roman" w:cs="Times New Roman"/>
          <w:sz w:val="28"/>
          <w:szCs w:val="28"/>
        </w:rPr>
        <w:t>-и</w:t>
      </w:r>
      <w:r w:rsidR="0066204A" w:rsidRPr="00855C8F">
        <w:rPr>
          <w:rFonts w:ascii="Times New Roman" w:hAnsi="Times New Roman" w:cs="Times New Roman"/>
          <w:sz w:val="28"/>
          <w:szCs w:val="28"/>
        </w:rPr>
        <w:t xml:space="preserve"> </w:t>
      </w:r>
      <w:r w:rsidR="0066204A" w:rsidRPr="00DA2352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решения.   </w:t>
      </w:r>
    </w:p>
    <w:p w:rsidR="00DE6A52" w:rsidRPr="00DA2352" w:rsidRDefault="0066204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="007341BA" w:rsidRPr="00DA2352">
        <w:rPr>
          <w:rFonts w:ascii="Times New Roman" w:hAnsi="Times New Roman" w:cs="Times New Roman"/>
          <w:sz w:val="28"/>
          <w:szCs w:val="28"/>
        </w:rPr>
        <w:t xml:space="preserve">.  </w:t>
      </w:r>
      <w:r w:rsidR="00624F37" w:rsidRPr="00DA23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624F37" w:rsidRPr="00DA2352">
        <w:rPr>
          <w:rFonts w:ascii="Times New Roman" w:hAnsi="Times New Roman" w:cs="Times New Roman"/>
          <w:sz w:val="28"/>
          <w:szCs w:val="28"/>
        </w:rPr>
        <w:t xml:space="preserve">предоставлении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 </w:t>
      </w:r>
      <w:r w:rsidR="00DE6A52" w:rsidRPr="00DA2352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855C8F" w:rsidRPr="00DA2352" w:rsidRDefault="0066204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="00624F37" w:rsidRPr="00DA2352">
        <w:rPr>
          <w:rFonts w:ascii="Times New Roman" w:hAnsi="Times New Roman" w:cs="Times New Roman"/>
          <w:sz w:val="28"/>
          <w:szCs w:val="28"/>
        </w:rPr>
        <w:t>.</w:t>
      </w:r>
      <w:r w:rsidR="00DE6A52" w:rsidRPr="00DA2352">
        <w:rPr>
          <w:rFonts w:ascii="Times New Roman" w:hAnsi="Times New Roman" w:cs="Times New Roman"/>
          <w:sz w:val="28"/>
          <w:szCs w:val="28"/>
        </w:rPr>
        <w:t>1</w:t>
      </w:r>
      <w:r w:rsidR="00624F37" w:rsidRPr="00DA2352">
        <w:rPr>
          <w:rFonts w:ascii="Times New Roman" w:hAnsi="Times New Roman" w:cs="Times New Roman"/>
          <w:sz w:val="28"/>
          <w:szCs w:val="28"/>
        </w:rPr>
        <w:t>.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</w:t>
      </w:r>
      <w:r w:rsidR="00855C8F" w:rsidRPr="00DA2352">
        <w:rPr>
          <w:rFonts w:ascii="Times New Roman" w:hAnsi="Times New Roman" w:cs="Times New Roman"/>
          <w:sz w:val="28"/>
          <w:szCs w:val="28"/>
        </w:rPr>
        <w:t>не подтверждено соблюдение условий предоставления дополнительной меры социальной поддержки, указанных в пункте 4 настоящего Порядка;</w:t>
      </w:r>
    </w:p>
    <w:p w:rsidR="00DE6A52" w:rsidRPr="00DA2352" w:rsidRDefault="00855C8F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Pr="00DA2352">
        <w:rPr>
          <w:rFonts w:ascii="Times New Roman" w:hAnsi="Times New Roman" w:cs="Times New Roman"/>
          <w:sz w:val="28"/>
          <w:szCs w:val="28"/>
        </w:rPr>
        <w:t>.2. не представлены документы, указанные в пунктах 6,7 настоящего Порядка;</w:t>
      </w:r>
    </w:p>
    <w:p w:rsidR="00DE6A52" w:rsidRPr="00DA2352" w:rsidRDefault="0066204A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="00624F37" w:rsidRPr="00DA2352">
        <w:rPr>
          <w:rFonts w:ascii="Times New Roman" w:hAnsi="Times New Roman" w:cs="Times New Roman"/>
          <w:sz w:val="28"/>
          <w:szCs w:val="28"/>
        </w:rPr>
        <w:t>.</w:t>
      </w:r>
      <w:r w:rsidR="00855C8F" w:rsidRPr="00DA2352">
        <w:rPr>
          <w:rFonts w:ascii="Times New Roman" w:hAnsi="Times New Roman" w:cs="Times New Roman"/>
          <w:sz w:val="28"/>
          <w:szCs w:val="28"/>
        </w:rPr>
        <w:t>3</w:t>
      </w:r>
      <w:r w:rsidR="00624F37" w:rsidRPr="00DA2352">
        <w:rPr>
          <w:rFonts w:ascii="Times New Roman" w:hAnsi="Times New Roman" w:cs="Times New Roman"/>
          <w:sz w:val="28"/>
          <w:szCs w:val="28"/>
        </w:rPr>
        <w:t>.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</w:t>
      </w:r>
      <w:r w:rsidR="00855C8F" w:rsidRPr="00DA2352">
        <w:rPr>
          <w:rFonts w:ascii="Times New Roman" w:hAnsi="Times New Roman" w:cs="Times New Roman"/>
          <w:sz w:val="28"/>
          <w:szCs w:val="28"/>
        </w:rPr>
        <w:t>заявление подано лицом, не имеющим на это полномочий;</w:t>
      </w:r>
    </w:p>
    <w:p w:rsidR="00DE6A52" w:rsidRDefault="00855C8F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Pr="00DA2352">
        <w:rPr>
          <w:rFonts w:ascii="Times New Roman" w:hAnsi="Times New Roman" w:cs="Times New Roman"/>
          <w:sz w:val="28"/>
          <w:szCs w:val="28"/>
        </w:rPr>
        <w:t>.4. дополнительная мера социальной поддержки</w:t>
      </w:r>
      <w:r w:rsidR="001D2E76" w:rsidRPr="00DA2352">
        <w:rPr>
          <w:rFonts w:ascii="Times New Roman" w:hAnsi="Times New Roman" w:cs="Times New Roman"/>
          <w:sz w:val="28"/>
          <w:szCs w:val="28"/>
        </w:rPr>
        <w:t xml:space="preserve"> была ранее предоставлена одному из членов</w:t>
      </w:r>
      <w:r w:rsidRPr="00DA2352">
        <w:rPr>
          <w:rFonts w:ascii="Times New Roman" w:hAnsi="Times New Roman" w:cs="Times New Roman"/>
          <w:sz w:val="28"/>
          <w:szCs w:val="28"/>
        </w:rPr>
        <w:t xml:space="preserve"> </w:t>
      </w:r>
      <w:r w:rsidR="001D2E76" w:rsidRPr="00DA2352">
        <w:rPr>
          <w:rFonts w:ascii="Times New Roman" w:hAnsi="Times New Roman" w:cs="Times New Roman"/>
          <w:sz w:val="28"/>
          <w:szCs w:val="28"/>
        </w:rPr>
        <w:t>семьи гражданина, заключившего контракт о прохождении военной службы с Министерством обороны Российской Федерации.</w:t>
      </w:r>
    </w:p>
    <w:p w:rsidR="00D85F78" w:rsidRDefault="00484825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F78" w:rsidRPr="00D85F78">
        <w:rPr>
          <w:rFonts w:ascii="Times New Roman" w:hAnsi="Times New Roman" w:cs="Times New Roman"/>
          <w:sz w:val="28"/>
          <w:szCs w:val="28"/>
        </w:rPr>
        <w:t xml:space="preserve">Заявитель вправе повторно подать </w:t>
      </w:r>
      <w:r w:rsidR="00D85F78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D85F78" w:rsidRPr="00D85F78">
        <w:rPr>
          <w:rFonts w:ascii="Times New Roman" w:hAnsi="Times New Roman" w:cs="Times New Roman"/>
          <w:sz w:val="28"/>
          <w:szCs w:val="28"/>
        </w:rPr>
        <w:t>документы, указанные в пункт</w:t>
      </w:r>
      <w:r w:rsidR="00D85F78">
        <w:rPr>
          <w:rFonts w:ascii="Times New Roman" w:hAnsi="Times New Roman" w:cs="Times New Roman"/>
          <w:sz w:val="28"/>
          <w:szCs w:val="28"/>
        </w:rPr>
        <w:t>ах</w:t>
      </w:r>
      <w:r w:rsidR="00D85F78" w:rsidRPr="00D85F78">
        <w:rPr>
          <w:rFonts w:ascii="Times New Roman" w:hAnsi="Times New Roman" w:cs="Times New Roman"/>
          <w:sz w:val="28"/>
          <w:szCs w:val="28"/>
        </w:rPr>
        <w:t xml:space="preserve"> </w:t>
      </w:r>
      <w:r w:rsidR="00D85F78">
        <w:rPr>
          <w:rFonts w:ascii="Times New Roman" w:hAnsi="Times New Roman" w:cs="Times New Roman"/>
          <w:sz w:val="28"/>
          <w:szCs w:val="28"/>
        </w:rPr>
        <w:t>6,7</w:t>
      </w:r>
      <w:r w:rsidR="00D85F78" w:rsidRPr="00D85F78">
        <w:rPr>
          <w:rFonts w:ascii="Times New Roman" w:hAnsi="Times New Roman" w:cs="Times New Roman"/>
          <w:sz w:val="28"/>
          <w:szCs w:val="28"/>
        </w:rPr>
        <w:t xml:space="preserve"> настоящего Порядка, после устранения причин, послуживших основанием для отказа в соответствии с пунктом 1</w:t>
      </w:r>
      <w:r w:rsidR="00C57D7A">
        <w:rPr>
          <w:rFonts w:ascii="Times New Roman" w:hAnsi="Times New Roman" w:cs="Times New Roman"/>
          <w:sz w:val="28"/>
          <w:szCs w:val="28"/>
        </w:rPr>
        <w:t>2</w:t>
      </w:r>
      <w:r w:rsidR="00D85F78" w:rsidRPr="00D85F7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85F78">
        <w:rPr>
          <w:rFonts w:ascii="Times New Roman" w:hAnsi="Times New Roman" w:cs="Times New Roman"/>
          <w:sz w:val="28"/>
          <w:szCs w:val="28"/>
        </w:rPr>
        <w:t>.</w:t>
      </w:r>
      <w:r w:rsidR="00D85F78" w:rsidRPr="00D85F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E76" w:rsidRPr="00DA2352" w:rsidRDefault="001D2E76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4</w:t>
      </w:r>
      <w:r w:rsidRPr="00DA2352">
        <w:rPr>
          <w:rFonts w:ascii="Times New Roman" w:hAnsi="Times New Roman" w:cs="Times New Roman"/>
          <w:sz w:val="28"/>
          <w:szCs w:val="28"/>
        </w:rPr>
        <w:t>. Перечисление дополнительной меры социальной поддержки осуществляется отделом учета и отчетности администрации на расчетный счет заявителя в течение 10-и рабочих дней со дня принятия решения о предоставлении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</w:t>
      </w:r>
      <w:r w:rsidR="00D85F78">
        <w:rPr>
          <w:rFonts w:ascii="Times New Roman" w:hAnsi="Times New Roman" w:cs="Times New Roman"/>
          <w:sz w:val="28"/>
          <w:szCs w:val="28"/>
        </w:rPr>
        <w:t>, НДФЛ не удерживается</w:t>
      </w:r>
      <w:r w:rsidRPr="00DA2352">
        <w:rPr>
          <w:rFonts w:ascii="Times New Roman" w:hAnsi="Times New Roman" w:cs="Times New Roman"/>
          <w:sz w:val="28"/>
          <w:szCs w:val="28"/>
        </w:rPr>
        <w:t>.</w:t>
      </w:r>
    </w:p>
    <w:p w:rsidR="00DE6A52" w:rsidRPr="00DA2352" w:rsidRDefault="001D2E76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5</w:t>
      </w:r>
      <w:r w:rsidR="00DE6A52" w:rsidRPr="00DA2352">
        <w:rPr>
          <w:rFonts w:ascii="Times New Roman" w:hAnsi="Times New Roman" w:cs="Times New Roman"/>
          <w:sz w:val="28"/>
          <w:szCs w:val="28"/>
        </w:rPr>
        <w:t>. В случае выявления факт</w:t>
      </w:r>
      <w:r w:rsidRPr="00DA2352">
        <w:rPr>
          <w:rFonts w:ascii="Times New Roman" w:hAnsi="Times New Roman" w:cs="Times New Roman"/>
          <w:sz w:val="28"/>
          <w:szCs w:val="28"/>
        </w:rPr>
        <w:t>а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Pr="00DA2352">
        <w:rPr>
          <w:rFonts w:ascii="Times New Roman" w:hAnsi="Times New Roman" w:cs="Times New Roman"/>
          <w:sz w:val="28"/>
          <w:szCs w:val="28"/>
        </w:rPr>
        <w:t>администрацией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необоснованного </w:t>
      </w:r>
      <w:r w:rsidR="00DE6A52" w:rsidRPr="00DA2352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</w:t>
      </w:r>
      <w:r w:rsidRPr="00DA2352">
        <w:rPr>
          <w:rFonts w:ascii="Times New Roman" w:hAnsi="Times New Roman" w:cs="Times New Roman"/>
          <w:sz w:val="28"/>
          <w:szCs w:val="28"/>
        </w:rPr>
        <w:t xml:space="preserve">предоставлении дополнительной меры социальной поддержки </w:t>
      </w:r>
      <w:r w:rsidR="00DA2352" w:rsidRPr="00DA235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A2352">
        <w:rPr>
          <w:rFonts w:ascii="Times New Roman" w:hAnsi="Times New Roman" w:cs="Times New Roman"/>
          <w:sz w:val="28"/>
          <w:szCs w:val="28"/>
        </w:rPr>
        <w:t>по причине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A2352" w:rsidRPr="00DA2352">
        <w:rPr>
          <w:rFonts w:ascii="Times New Roman" w:hAnsi="Times New Roman" w:cs="Times New Roman"/>
          <w:sz w:val="28"/>
          <w:szCs w:val="28"/>
        </w:rPr>
        <w:t>им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Pr="00DA2352">
        <w:rPr>
          <w:rFonts w:ascii="Times New Roman" w:hAnsi="Times New Roman" w:cs="Times New Roman"/>
          <w:sz w:val="28"/>
          <w:szCs w:val="28"/>
        </w:rPr>
        <w:t>документов (</w:t>
      </w:r>
      <w:r w:rsidR="00DE6A52" w:rsidRPr="00DA2352">
        <w:rPr>
          <w:rFonts w:ascii="Times New Roman" w:hAnsi="Times New Roman" w:cs="Times New Roman"/>
          <w:sz w:val="28"/>
          <w:szCs w:val="28"/>
        </w:rPr>
        <w:t>сведений</w:t>
      </w:r>
      <w:r w:rsidRPr="00DA2352">
        <w:rPr>
          <w:rFonts w:ascii="Times New Roman" w:hAnsi="Times New Roman" w:cs="Times New Roman"/>
          <w:sz w:val="28"/>
          <w:szCs w:val="28"/>
        </w:rPr>
        <w:t>)</w:t>
      </w:r>
      <w:r w:rsidR="00DE6A52" w:rsidRPr="00DA2352">
        <w:rPr>
          <w:rFonts w:ascii="Times New Roman" w:hAnsi="Times New Roman" w:cs="Times New Roman"/>
          <w:sz w:val="28"/>
          <w:szCs w:val="28"/>
        </w:rPr>
        <w:t xml:space="preserve">, </w:t>
      </w:r>
      <w:r w:rsidRPr="00DA2352">
        <w:rPr>
          <w:rFonts w:ascii="Times New Roman" w:hAnsi="Times New Roman" w:cs="Times New Roman"/>
          <w:sz w:val="28"/>
          <w:szCs w:val="28"/>
        </w:rPr>
        <w:t>а</w:t>
      </w:r>
      <w:r w:rsidR="00DA2352" w:rsidRPr="00DA2352">
        <w:rPr>
          <w:rFonts w:ascii="Times New Roman" w:hAnsi="Times New Roman" w:cs="Times New Roman"/>
          <w:sz w:val="28"/>
          <w:szCs w:val="28"/>
        </w:rPr>
        <w:t xml:space="preserve">дминистрация направляет требование в письменной форме о добровольном возмещении суммы дополнительной меры социальной поддержки заявителю. </w:t>
      </w:r>
    </w:p>
    <w:p w:rsidR="00DA2352" w:rsidRPr="00DA2352" w:rsidRDefault="00DA2352" w:rsidP="00DE6A5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2352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6</w:t>
      </w:r>
      <w:r w:rsidRPr="00DA2352">
        <w:rPr>
          <w:rFonts w:ascii="Times New Roman" w:hAnsi="Times New Roman" w:cs="Times New Roman"/>
          <w:sz w:val="28"/>
          <w:szCs w:val="28"/>
        </w:rPr>
        <w:t>. В случае отказа заявителя от добровольного возмещения в бюджет городского округа Красноуральск средств, полученных им в качестве дополнительной меры социальной поддержки, взыскание денежных средств осуществляется в порядке, предусмотренном законодательством Российской Федерации.</w:t>
      </w:r>
    </w:p>
    <w:p w:rsidR="00A567C6" w:rsidRDefault="00D6621F" w:rsidP="00D6621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1</w:t>
      </w:r>
      <w:r w:rsidR="00C57D7A">
        <w:rPr>
          <w:rFonts w:ascii="Times New Roman" w:hAnsi="Times New Roman" w:cs="Times New Roman"/>
          <w:sz w:val="28"/>
          <w:szCs w:val="28"/>
        </w:rPr>
        <w:t>7</w:t>
      </w:r>
      <w:r w:rsidRPr="00D662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410"/>
      <w:bookmarkEnd w:id="5"/>
      <w:r w:rsidR="00A567C6" w:rsidRPr="00D6621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47035" w:rsidRPr="00D6621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A567C6" w:rsidRPr="00D6621F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иные цели. </w:t>
      </w:r>
    </w:p>
    <w:p w:rsidR="00C57D7A" w:rsidRDefault="00C57D7A" w:rsidP="00D6621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Отдел учета и отчетности администрации </w:t>
      </w:r>
      <w:r w:rsidR="00357B11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социальной политики Свердловской области отчеты в соответствии с разделом 5 соглашения о предоставлении иного межбюджетного трансферта из резервного фонда Правительства Свердловской области бюджету городского округа Красноуральск от 04.09.2024 № 63/ДСП. </w:t>
      </w:r>
    </w:p>
    <w:p w:rsidR="0063576C" w:rsidRPr="00D6621F" w:rsidRDefault="00D6621F" w:rsidP="0063576C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1</w:t>
      </w:r>
      <w:r w:rsidR="00357B11">
        <w:rPr>
          <w:rFonts w:ascii="Times New Roman" w:hAnsi="Times New Roman" w:cs="Times New Roman"/>
          <w:sz w:val="28"/>
          <w:szCs w:val="28"/>
        </w:rPr>
        <w:t>9</w:t>
      </w:r>
      <w:r w:rsidR="00066506" w:rsidRPr="00D662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76C" w:rsidRPr="00D6621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F7265" w:rsidRPr="00D662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7265" w:rsidRPr="00D6621F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 w:rsidR="00556189" w:rsidRPr="00D6621F">
        <w:rPr>
          <w:rFonts w:ascii="Times New Roman" w:hAnsi="Times New Roman" w:cs="Times New Roman"/>
          <w:sz w:val="28"/>
          <w:szCs w:val="28"/>
        </w:rPr>
        <w:t>средств</w:t>
      </w:r>
      <w:r w:rsidR="00EF7265" w:rsidRPr="00D6621F">
        <w:rPr>
          <w:rFonts w:ascii="Times New Roman" w:hAnsi="Times New Roman" w:cs="Times New Roman"/>
          <w:sz w:val="28"/>
          <w:szCs w:val="28"/>
        </w:rPr>
        <w:t xml:space="preserve"> </w:t>
      </w:r>
      <w:r w:rsidR="00A90376" w:rsidRPr="00D6621F">
        <w:rPr>
          <w:rFonts w:ascii="Times New Roman" w:hAnsi="Times New Roman" w:cs="Times New Roman"/>
          <w:sz w:val="28"/>
          <w:szCs w:val="28"/>
        </w:rPr>
        <w:t>осуществляет</w:t>
      </w:r>
      <w:r w:rsidR="00556189" w:rsidRPr="00D6621F">
        <w:rPr>
          <w:rFonts w:ascii="Times New Roman" w:hAnsi="Times New Roman" w:cs="Times New Roman"/>
          <w:sz w:val="28"/>
          <w:szCs w:val="28"/>
        </w:rPr>
        <w:t xml:space="preserve"> </w:t>
      </w:r>
      <w:r w:rsidR="00D95582" w:rsidRPr="00D6621F">
        <w:rPr>
          <w:rFonts w:ascii="Times New Roman" w:hAnsi="Times New Roman" w:cs="Times New Roman"/>
          <w:sz w:val="28"/>
          <w:szCs w:val="28"/>
        </w:rPr>
        <w:t>администраци</w:t>
      </w:r>
      <w:r w:rsidR="00556189" w:rsidRPr="00D6621F">
        <w:rPr>
          <w:rFonts w:ascii="Times New Roman" w:hAnsi="Times New Roman" w:cs="Times New Roman"/>
          <w:sz w:val="28"/>
          <w:szCs w:val="28"/>
        </w:rPr>
        <w:t>я</w:t>
      </w:r>
      <w:r w:rsidR="00D95582" w:rsidRPr="00D6621F">
        <w:rPr>
          <w:rFonts w:ascii="Times New Roman" w:hAnsi="Times New Roman" w:cs="Times New Roman"/>
          <w:sz w:val="28"/>
          <w:szCs w:val="28"/>
        </w:rPr>
        <w:t xml:space="preserve"> </w:t>
      </w:r>
      <w:r w:rsidR="00556189" w:rsidRPr="00D6621F">
        <w:rPr>
          <w:rFonts w:ascii="Times New Roman" w:hAnsi="Times New Roman" w:cs="Times New Roman"/>
          <w:sz w:val="28"/>
          <w:szCs w:val="28"/>
        </w:rPr>
        <w:t>и орган</w:t>
      </w:r>
      <w:r w:rsidR="003933F1" w:rsidRPr="00D6621F">
        <w:rPr>
          <w:rFonts w:ascii="Times New Roman" w:hAnsi="Times New Roman" w:cs="Times New Roman"/>
          <w:sz w:val="28"/>
          <w:szCs w:val="28"/>
        </w:rPr>
        <w:t>ы</w:t>
      </w:r>
      <w:r w:rsidR="00556189" w:rsidRPr="00D6621F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в соответствии с законодательством Российской Федерации</w:t>
      </w:r>
      <w:r w:rsidR="0063576C" w:rsidRPr="00D6621F">
        <w:rPr>
          <w:rFonts w:ascii="Times New Roman" w:hAnsi="Times New Roman" w:cs="Times New Roman"/>
          <w:sz w:val="28"/>
          <w:szCs w:val="28"/>
        </w:rPr>
        <w:t>.</w:t>
      </w:r>
    </w:p>
    <w:p w:rsidR="00066506" w:rsidRPr="00D6621F" w:rsidRDefault="00357B11" w:rsidP="00635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2602" w:rsidRPr="00D6621F">
        <w:rPr>
          <w:rFonts w:ascii="Times New Roman" w:hAnsi="Times New Roman" w:cs="Times New Roman"/>
          <w:sz w:val="28"/>
          <w:szCs w:val="28"/>
        </w:rPr>
        <w:t>. Не использованные в текущем финансовом году остатки иного межбюджетного трансферта подлежат перечислению в областной бюджет в порядке, установленном бюджетным законодательством Российской Федерации.</w:t>
      </w:r>
    </w:p>
    <w:p w:rsidR="00B97A1B" w:rsidRPr="00861CAF" w:rsidRDefault="00B97A1B" w:rsidP="0063576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7A1B" w:rsidRPr="00861CAF" w:rsidRDefault="00B97A1B" w:rsidP="0063576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Default="00B97A1B" w:rsidP="0063576C">
      <w:pPr>
        <w:rPr>
          <w:rFonts w:ascii="Times New Roman" w:hAnsi="Times New Roman" w:cs="Times New Roman"/>
          <w:sz w:val="28"/>
          <w:szCs w:val="28"/>
        </w:rPr>
      </w:pPr>
    </w:p>
    <w:p w:rsidR="00B97A1B" w:rsidRPr="00D6621F" w:rsidRDefault="00D6621F" w:rsidP="00D6621F">
      <w:pPr>
        <w:jc w:val="right"/>
        <w:rPr>
          <w:rFonts w:ascii="Times New Roman" w:hAnsi="Times New Roman" w:cs="Times New Roman"/>
        </w:rPr>
      </w:pPr>
      <w:r w:rsidRPr="00D6621F">
        <w:rPr>
          <w:rFonts w:ascii="Times New Roman" w:hAnsi="Times New Roman" w:cs="Times New Roman"/>
        </w:rPr>
        <w:lastRenderedPageBreak/>
        <w:t>Приложение</w:t>
      </w:r>
      <w:r w:rsidR="00574084">
        <w:rPr>
          <w:rFonts w:ascii="Times New Roman" w:hAnsi="Times New Roman" w:cs="Times New Roman"/>
        </w:rPr>
        <w:t xml:space="preserve"> № 1</w:t>
      </w:r>
      <w:r w:rsidRPr="00D6621F">
        <w:rPr>
          <w:rFonts w:ascii="Times New Roman" w:hAnsi="Times New Roman" w:cs="Times New Roman"/>
        </w:rPr>
        <w:t xml:space="preserve"> </w:t>
      </w:r>
    </w:p>
    <w:p w:rsidR="00D6621F" w:rsidRDefault="00D6621F" w:rsidP="00D6621F">
      <w:pPr>
        <w:jc w:val="right"/>
        <w:rPr>
          <w:rFonts w:ascii="Times New Roman" w:hAnsi="Times New Roman" w:cs="Times New Roman"/>
          <w:bCs/>
        </w:rPr>
      </w:pPr>
      <w:r w:rsidRPr="00D6621F">
        <w:rPr>
          <w:rFonts w:ascii="Times New Roman" w:hAnsi="Times New Roman" w:cs="Times New Roman"/>
        </w:rPr>
        <w:t xml:space="preserve">к Порядку </w:t>
      </w:r>
      <w:r w:rsidRPr="00D6621F">
        <w:rPr>
          <w:rFonts w:ascii="Times New Roman" w:hAnsi="Times New Roman" w:cs="Times New Roman"/>
          <w:bCs/>
        </w:rPr>
        <w:t xml:space="preserve">предоставления дополнительной меры </w:t>
      </w:r>
    </w:p>
    <w:p w:rsidR="00D6621F" w:rsidRDefault="00D6621F" w:rsidP="00D6621F">
      <w:pPr>
        <w:jc w:val="right"/>
        <w:rPr>
          <w:rFonts w:ascii="Times New Roman" w:hAnsi="Times New Roman" w:cs="Times New Roman"/>
          <w:bCs/>
        </w:rPr>
      </w:pPr>
      <w:r w:rsidRPr="00D6621F">
        <w:rPr>
          <w:rFonts w:ascii="Times New Roman" w:hAnsi="Times New Roman" w:cs="Times New Roman"/>
          <w:bCs/>
        </w:rPr>
        <w:t xml:space="preserve">социальной поддержки семье гражданина, </w:t>
      </w:r>
    </w:p>
    <w:p w:rsidR="00D6621F" w:rsidRDefault="00D6621F" w:rsidP="00D6621F">
      <w:pPr>
        <w:jc w:val="right"/>
        <w:rPr>
          <w:rFonts w:ascii="Times New Roman" w:hAnsi="Times New Roman" w:cs="Times New Roman"/>
          <w:bCs/>
        </w:rPr>
      </w:pPr>
      <w:proofErr w:type="gramStart"/>
      <w:r w:rsidRPr="00D6621F">
        <w:rPr>
          <w:rFonts w:ascii="Times New Roman" w:hAnsi="Times New Roman" w:cs="Times New Roman"/>
          <w:bCs/>
        </w:rPr>
        <w:t>заключившего</w:t>
      </w:r>
      <w:proofErr w:type="gramEnd"/>
      <w:r w:rsidRPr="00D6621F">
        <w:rPr>
          <w:rFonts w:ascii="Times New Roman" w:hAnsi="Times New Roman" w:cs="Times New Roman"/>
          <w:bCs/>
        </w:rPr>
        <w:t xml:space="preserve"> контракт о прохождении военной службы 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</w:rPr>
      </w:pPr>
      <w:r w:rsidRPr="00D6621F">
        <w:rPr>
          <w:rFonts w:ascii="Times New Roman" w:hAnsi="Times New Roman" w:cs="Times New Roman"/>
          <w:bCs/>
        </w:rPr>
        <w:t>с Министерством обороны Российской Федерации</w:t>
      </w:r>
    </w:p>
    <w:p w:rsidR="00574084" w:rsidRDefault="00574084" w:rsidP="00D6621F">
      <w:pPr>
        <w:rPr>
          <w:rFonts w:ascii="Times New Roman" w:hAnsi="Times New Roman" w:cs="Times New Roman"/>
          <w:sz w:val="28"/>
          <w:szCs w:val="28"/>
        </w:rPr>
      </w:pP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Форма</w:t>
      </w:r>
    </w:p>
    <w:p w:rsidR="00D6621F" w:rsidRDefault="00D6621F" w:rsidP="0063576C">
      <w:pPr>
        <w:rPr>
          <w:rFonts w:ascii="Times New Roman" w:hAnsi="Times New Roman" w:cs="Times New Roman"/>
          <w:sz w:val="28"/>
          <w:szCs w:val="28"/>
        </w:rPr>
      </w:pPr>
    </w:p>
    <w:p w:rsid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округа Красноуральск</w:t>
      </w:r>
    </w:p>
    <w:p w:rsid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от___________________________________________,</w:t>
      </w:r>
    </w:p>
    <w:p w:rsidR="00D6621F" w:rsidRPr="00D6621F" w:rsidRDefault="00D6621F" w:rsidP="00D6621F">
      <w:pPr>
        <w:jc w:val="center"/>
        <w:rPr>
          <w:rFonts w:ascii="Times New Roman" w:hAnsi="Times New Roman" w:cs="Times New Roman"/>
          <w:sz w:val="20"/>
          <w:szCs w:val="20"/>
        </w:rPr>
      </w:pPr>
      <w:r w:rsidRPr="00D6621F">
        <w:rPr>
          <w:rFonts w:ascii="Times New Roman" w:hAnsi="Times New Roman" w:cs="Times New Roman"/>
          <w:sz w:val="20"/>
          <w:szCs w:val="20"/>
        </w:rPr>
        <w:t xml:space="preserve">                                       (Ф.И.О. гражданина)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6621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621F" w:rsidRPr="00450776" w:rsidRDefault="00D6621F" w:rsidP="00D6621F">
      <w:pPr>
        <w:jc w:val="right"/>
        <w:rPr>
          <w:rFonts w:ascii="Times New Roman" w:hAnsi="Times New Roman" w:cs="Times New Roman"/>
          <w:sz w:val="20"/>
          <w:szCs w:val="20"/>
        </w:rPr>
      </w:pPr>
      <w:r w:rsidRPr="00450776">
        <w:rPr>
          <w:rFonts w:ascii="Times New Roman" w:hAnsi="Times New Roman" w:cs="Times New Roman"/>
          <w:sz w:val="20"/>
          <w:szCs w:val="20"/>
        </w:rPr>
        <w:t>(адрес регистрации по месту жительства)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21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50776">
        <w:rPr>
          <w:rFonts w:ascii="Times New Roman" w:hAnsi="Times New Roman" w:cs="Times New Roman"/>
          <w:sz w:val="28"/>
          <w:szCs w:val="28"/>
        </w:rPr>
        <w:t>__</w:t>
      </w:r>
      <w:r w:rsidRPr="00D6621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6621F" w:rsidRPr="00450776" w:rsidRDefault="00450776" w:rsidP="004507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D6621F" w:rsidRPr="00450776">
        <w:rPr>
          <w:rFonts w:ascii="Times New Roman" w:hAnsi="Times New Roman" w:cs="Times New Roman"/>
          <w:sz w:val="20"/>
          <w:szCs w:val="20"/>
        </w:rPr>
        <w:t>(контактный телефон заявителя)</w:t>
      </w:r>
    </w:p>
    <w:p w:rsidR="00D6621F" w:rsidRPr="00D6621F" w:rsidRDefault="00D6621F" w:rsidP="00D662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1F" w:rsidRPr="00D6621F" w:rsidRDefault="00D6621F" w:rsidP="00450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ЗАЯВЛЕНИЕ</w:t>
      </w:r>
    </w:p>
    <w:p w:rsidR="00D6621F" w:rsidRPr="00D6621F" w:rsidRDefault="00D6621F" w:rsidP="00450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50776" w:rsidRPr="00FB17CD">
        <w:rPr>
          <w:rFonts w:ascii="Times New Roman" w:hAnsi="Times New Roman" w:cs="Times New Roman"/>
          <w:bCs/>
          <w:sz w:val="28"/>
          <w:szCs w:val="28"/>
        </w:rPr>
        <w:t>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450776" w:rsidRPr="00FB17CD">
        <w:rPr>
          <w:rFonts w:ascii="Times New Roman" w:hAnsi="Times New Roman" w:cs="Times New Roman"/>
          <w:bCs/>
          <w:sz w:val="28"/>
          <w:szCs w:val="28"/>
        </w:rPr>
        <w:t>предоставления дополнительной меры социальной поддержки семье гражданина, заключившего контракт о прохождении военной службы с Министерством обороны Российской Федерации</w:t>
      </w:r>
      <w:r w:rsidR="00450776">
        <w:rPr>
          <w:rFonts w:ascii="Times New Roman" w:hAnsi="Times New Roman" w:cs="Times New Roman"/>
          <w:bCs/>
          <w:sz w:val="28"/>
          <w:szCs w:val="28"/>
        </w:rPr>
        <w:t>,</w:t>
      </w:r>
      <w:r w:rsidR="00450776" w:rsidRPr="00FB1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21F">
        <w:rPr>
          <w:rFonts w:ascii="Times New Roman" w:hAnsi="Times New Roman" w:cs="Times New Roman"/>
          <w:sz w:val="28"/>
          <w:szCs w:val="28"/>
        </w:rPr>
        <w:t xml:space="preserve">прошу предоставить   мне </w:t>
      </w:r>
      <w:r w:rsidR="00450776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D6621F">
        <w:rPr>
          <w:rFonts w:ascii="Times New Roman" w:hAnsi="Times New Roman" w:cs="Times New Roman"/>
          <w:sz w:val="28"/>
          <w:szCs w:val="28"/>
        </w:rPr>
        <w:t xml:space="preserve">меру </w:t>
      </w:r>
      <w:r w:rsidR="00450776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Pr="00D6621F">
        <w:rPr>
          <w:rFonts w:ascii="Times New Roman" w:hAnsi="Times New Roman" w:cs="Times New Roman"/>
          <w:sz w:val="28"/>
          <w:szCs w:val="28"/>
        </w:rPr>
        <w:t>.</w:t>
      </w:r>
    </w:p>
    <w:p w:rsidR="00D6621F" w:rsidRPr="00D6621F" w:rsidRDefault="00450776" w:rsidP="00D6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Выплату дополнительной меры социальной поддержки</w:t>
      </w:r>
      <w:r w:rsidR="00D6621F" w:rsidRPr="00D6621F">
        <w:rPr>
          <w:rFonts w:ascii="Times New Roman" w:hAnsi="Times New Roman" w:cs="Times New Roman"/>
          <w:sz w:val="28"/>
          <w:szCs w:val="28"/>
        </w:rPr>
        <w:t xml:space="preserve"> прошу произв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D6621F" w:rsidRPr="00D6621F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ИНН банка _________________________________________________________.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Расчетный счет банка ________________________________________________.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Корреспондирующий счет банка ______________________________________.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БИК банка _________________________________________________________.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Мой </w:t>
      </w:r>
      <w:r w:rsidR="00450776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D6621F">
        <w:rPr>
          <w:rFonts w:ascii="Times New Roman" w:hAnsi="Times New Roman" w:cs="Times New Roman"/>
          <w:sz w:val="28"/>
          <w:szCs w:val="28"/>
        </w:rPr>
        <w:t>счет</w:t>
      </w:r>
      <w:r w:rsidR="00450776"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</w:r>
      <w:r w:rsidRPr="00D6621F">
        <w:rPr>
          <w:rFonts w:ascii="Times New Roman" w:hAnsi="Times New Roman" w:cs="Times New Roman"/>
          <w:sz w:val="28"/>
          <w:szCs w:val="28"/>
        </w:rPr>
        <w:tab/>
        <w:t>С</w:t>
      </w:r>
      <w:r w:rsidR="00450776">
        <w:rPr>
          <w:rFonts w:ascii="Times New Roman" w:hAnsi="Times New Roman" w:cs="Times New Roman"/>
          <w:sz w:val="28"/>
          <w:szCs w:val="28"/>
        </w:rPr>
        <w:t xml:space="preserve">о случаями отказа </w:t>
      </w:r>
      <w:r w:rsidR="00450776" w:rsidRPr="00450776">
        <w:rPr>
          <w:rFonts w:ascii="Times New Roman" w:hAnsi="Times New Roman" w:cs="Times New Roman"/>
          <w:sz w:val="28"/>
          <w:szCs w:val="28"/>
        </w:rPr>
        <w:t>в предоставлении дополнительной меры социальной поддержки</w:t>
      </w:r>
      <w:r w:rsidRPr="00D6621F">
        <w:rPr>
          <w:rFonts w:ascii="Times New Roman" w:hAnsi="Times New Roman" w:cs="Times New Roman"/>
          <w:sz w:val="28"/>
          <w:szCs w:val="28"/>
        </w:rPr>
        <w:t xml:space="preserve">  или  возврата  выплаты </w:t>
      </w:r>
      <w:proofErr w:type="gramStart"/>
      <w:r w:rsidRPr="00D6621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6621F">
        <w:rPr>
          <w:rFonts w:ascii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21F">
        <w:rPr>
          <w:rFonts w:ascii="Times New Roman" w:hAnsi="Times New Roman" w:cs="Times New Roman"/>
          <w:sz w:val="28"/>
          <w:szCs w:val="28"/>
        </w:rPr>
        <w:t>В  случае  взыскания  выплаты в судебном порядке согласен (согласна) на  рассмотрение  иска  по  месту нахождения  администрации городского округа Красноуральск.</w:t>
      </w:r>
      <w:proofErr w:type="gramEnd"/>
    </w:p>
    <w:p w:rsidR="00D6621F" w:rsidRP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</w:p>
    <w:p w:rsidR="00574084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 xml:space="preserve">________________                                    </w:t>
      </w:r>
      <w:r w:rsidR="00574084"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1F">
        <w:rPr>
          <w:rFonts w:ascii="Times New Roman" w:hAnsi="Times New Roman" w:cs="Times New Roman"/>
          <w:sz w:val="28"/>
          <w:szCs w:val="28"/>
        </w:rPr>
        <w:t xml:space="preserve">  </w:t>
      </w:r>
      <w:r w:rsidR="00574084" w:rsidRPr="00574084">
        <w:rPr>
          <w:rFonts w:ascii="Times New Roman" w:hAnsi="Times New Roman" w:cs="Times New Roman"/>
          <w:sz w:val="28"/>
          <w:szCs w:val="28"/>
        </w:rPr>
        <w:t>"___" __________ 20 __ года</w:t>
      </w:r>
    </w:p>
    <w:p w:rsidR="00D6621F" w:rsidRDefault="00D6621F" w:rsidP="00D6621F">
      <w:pPr>
        <w:rPr>
          <w:rFonts w:ascii="Times New Roman" w:hAnsi="Times New Roman" w:cs="Times New Roman"/>
          <w:sz w:val="28"/>
          <w:szCs w:val="28"/>
        </w:rPr>
      </w:pPr>
      <w:r w:rsidRPr="00574084">
        <w:rPr>
          <w:rFonts w:ascii="Times New Roman" w:hAnsi="Times New Roman" w:cs="Times New Roman"/>
          <w:sz w:val="20"/>
          <w:szCs w:val="20"/>
        </w:rPr>
        <w:t xml:space="preserve">       (подпись)     </w:t>
      </w:r>
      <w:r w:rsidRPr="00D66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74084" w:rsidRDefault="00574084" w:rsidP="00574084">
      <w:pPr>
        <w:jc w:val="right"/>
        <w:rPr>
          <w:rFonts w:ascii="Times New Roman" w:hAnsi="Times New Roman" w:cs="Times New Roman"/>
        </w:rPr>
      </w:pPr>
    </w:p>
    <w:p w:rsidR="00574084" w:rsidRPr="00D6621F" w:rsidRDefault="00574084" w:rsidP="00574084">
      <w:pPr>
        <w:jc w:val="right"/>
        <w:rPr>
          <w:rFonts w:ascii="Times New Roman" w:hAnsi="Times New Roman" w:cs="Times New Roman"/>
        </w:rPr>
      </w:pPr>
      <w:r w:rsidRPr="00D6621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D6621F">
        <w:rPr>
          <w:rFonts w:ascii="Times New Roman" w:hAnsi="Times New Roman" w:cs="Times New Roman"/>
        </w:rPr>
        <w:t xml:space="preserve"> </w:t>
      </w:r>
    </w:p>
    <w:p w:rsidR="00574084" w:rsidRDefault="00574084" w:rsidP="00574084">
      <w:pPr>
        <w:jc w:val="right"/>
        <w:rPr>
          <w:rFonts w:ascii="Times New Roman" w:hAnsi="Times New Roman" w:cs="Times New Roman"/>
          <w:bCs/>
        </w:rPr>
      </w:pPr>
      <w:r w:rsidRPr="00D6621F">
        <w:rPr>
          <w:rFonts w:ascii="Times New Roman" w:hAnsi="Times New Roman" w:cs="Times New Roman"/>
        </w:rPr>
        <w:t xml:space="preserve">к Порядку </w:t>
      </w:r>
      <w:r w:rsidRPr="00D6621F">
        <w:rPr>
          <w:rFonts w:ascii="Times New Roman" w:hAnsi="Times New Roman" w:cs="Times New Roman"/>
          <w:bCs/>
        </w:rPr>
        <w:t xml:space="preserve">предоставления дополнительной меры </w:t>
      </w:r>
    </w:p>
    <w:p w:rsidR="00574084" w:rsidRDefault="00574084" w:rsidP="00574084">
      <w:pPr>
        <w:jc w:val="right"/>
        <w:rPr>
          <w:rFonts w:ascii="Times New Roman" w:hAnsi="Times New Roman" w:cs="Times New Roman"/>
          <w:bCs/>
        </w:rPr>
      </w:pPr>
      <w:r w:rsidRPr="00D6621F">
        <w:rPr>
          <w:rFonts w:ascii="Times New Roman" w:hAnsi="Times New Roman" w:cs="Times New Roman"/>
          <w:bCs/>
        </w:rPr>
        <w:t xml:space="preserve">социальной поддержки семье гражданина, </w:t>
      </w:r>
    </w:p>
    <w:p w:rsidR="00574084" w:rsidRDefault="00574084" w:rsidP="00574084">
      <w:pPr>
        <w:jc w:val="right"/>
        <w:rPr>
          <w:rFonts w:ascii="Times New Roman" w:hAnsi="Times New Roman" w:cs="Times New Roman"/>
          <w:bCs/>
        </w:rPr>
      </w:pPr>
      <w:proofErr w:type="gramStart"/>
      <w:r w:rsidRPr="00D6621F">
        <w:rPr>
          <w:rFonts w:ascii="Times New Roman" w:hAnsi="Times New Roman" w:cs="Times New Roman"/>
          <w:bCs/>
        </w:rPr>
        <w:t>заключившего</w:t>
      </w:r>
      <w:proofErr w:type="gramEnd"/>
      <w:r w:rsidRPr="00D6621F">
        <w:rPr>
          <w:rFonts w:ascii="Times New Roman" w:hAnsi="Times New Roman" w:cs="Times New Roman"/>
          <w:bCs/>
        </w:rPr>
        <w:t xml:space="preserve"> контракт о прохождении военной службы </w:t>
      </w:r>
    </w:p>
    <w:p w:rsidR="00574084" w:rsidRPr="00D6621F" w:rsidRDefault="00574084" w:rsidP="00574084">
      <w:pPr>
        <w:jc w:val="right"/>
        <w:rPr>
          <w:rFonts w:ascii="Times New Roman" w:hAnsi="Times New Roman" w:cs="Times New Roman"/>
        </w:rPr>
      </w:pPr>
      <w:r w:rsidRPr="00D6621F">
        <w:rPr>
          <w:rFonts w:ascii="Times New Roman" w:hAnsi="Times New Roman" w:cs="Times New Roman"/>
          <w:bCs/>
        </w:rPr>
        <w:t>с Министерством обороны Российской Федерации</w:t>
      </w:r>
    </w:p>
    <w:p w:rsidR="00574084" w:rsidRDefault="00574084" w:rsidP="00574084">
      <w:pPr>
        <w:rPr>
          <w:rFonts w:ascii="Times New Roman" w:hAnsi="Times New Roman" w:cs="Times New Roman"/>
          <w:sz w:val="28"/>
          <w:szCs w:val="28"/>
        </w:rPr>
      </w:pPr>
    </w:p>
    <w:p w:rsidR="00574084" w:rsidRPr="00D6621F" w:rsidRDefault="00574084" w:rsidP="00574084">
      <w:pPr>
        <w:rPr>
          <w:rFonts w:ascii="Times New Roman" w:hAnsi="Times New Roman" w:cs="Times New Roman"/>
          <w:sz w:val="28"/>
          <w:szCs w:val="28"/>
        </w:rPr>
      </w:pPr>
      <w:r w:rsidRPr="00D6621F">
        <w:rPr>
          <w:rFonts w:ascii="Times New Roman" w:hAnsi="Times New Roman" w:cs="Times New Roman"/>
          <w:sz w:val="28"/>
          <w:szCs w:val="28"/>
        </w:rPr>
        <w:t>Форма</w:t>
      </w:r>
    </w:p>
    <w:p w:rsidR="00D6621F" w:rsidRDefault="00D6621F" w:rsidP="0063576C">
      <w:pPr>
        <w:rPr>
          <w:rFonts w:ascii="Times New Roman" w:hAnsi="Times New Roman" w:cs="Times New Roman"/>
          <w:sz w:val="28"/>
          <w:szCs w:val="28"/>
        </w:rPr>
      </w:pPr>
    </w:p>
    <w:p w:rsidR="00574084" w:rsidRPr="00574084" w:rsidRDefault="00574084" w:rsidP="00574084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СОГЛАСИЕ</w:t>
      </w:r>
    </w:p>
    <w:p w:rsidR="00574084" w:rsidRPr="00574084" w:rsidRDefault="00574084" w:rsidP="00574084">
      <w:pPr>
        <w:pStyle w:val="af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 xml:space="preserve">        на обработку персональных данных</w:t>
      </w:r>
    </w:p>
    <w:p w:rsidR="00574084" w:rsidRPr="00574084" w:rsidRDefault="00574084" w:rsidP="00574084">
      <w:pPr>
        <w:pStyle w:val="af5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Я, _________________________________________________________________,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574084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574084">
        <w:rPr>
          <w:rFonts w:ascii="Times New Roman" w:hAnsi="Times New Roman"/>
          <w:sz w:val="20"/>
          <w:szCs w:val="20"/>
        </w:rPr>
        <w:t xml:space="preserve"> (фамилия, имя, отчество </w:t>
      </w:r>
      <w:r>
        <w:rPr>
          <w:rFonts w:ascii="Times New Roman" w:hAnsi="Times New Roman"/>
          <w:sz w:val="20"/>
          <w:szCs w:val="20"/>
        </w:rPr>
        <w:t>заявителя</w:t>
      </w:r>
      <w:r w:rsidRPr="00574084">
        <w:rPr>
          <w:rFonts w:ascii="Times New Roman" w:hAnsi="Times New Roman"/>
          <w:sz w:val="20"/>
          <w:szCs w:val="20"/>
        </w:rPr>
        <w:t>)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регистрация по месту жительства по адресу: ________________________________________________________________________,</w:t>
      </w:r>
    </w:p>
    <w:p w:rsid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 xml:space="preserve">документ, удостоверяющий личность: 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574084">
        <w:rPr>
          <w:rFonts w:ascii="Times New Roman" w:hAnsi="Times New Roman"/>
          <w:sz w:val="20"/>
          <w:szCs w:val="20"/>
        </w:rPr>
        <w:t>(наименование документа, серия, номер,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4084">
        <w:rPr>
          <w:rFonts w:ascii="Times New Roman" w:hAnsi="Times New Roman"/>
          <w:sz w:val="20"/>
          <w:szCs w:val="20"/>
        </w:rPr>
        <w:t xml:space="preserve">дата выдачи, наименование органа, выдавшего документ, код </w:t>
      </w:r>
      <w:r>
        <w:rPr>
          <w:rFonts w:ascii="Times New Roman" w:hAnsi="Times New Roman"/>
          <w:sz w:val="20"/>
          <w:szCs w:val="20"/>
        </w:rPr>
        <w:t>п</w:t>
      </w:r>
      <w:r w:rsidRPr="00574084">
        <w:rPr>
          <w:rFonts w:ascii="Times New Roman" w:hAnsi="Times New Roman"/>
          <w:sz w:val="20"/>
          <w:szCs w:val="20"/>
        </w:rPr>
        <w:t>одразделения)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84" w:rsidRPr="00574084" w:rsidRDefault="00574084" w:rsidP="00574084">
      <w:pPr>
        <w:pStyle w:val="af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даю   согласие   администрации городского округа Красноуральск, расположенной   по адресу:  Свердловская  область,  г. Красноуральск, пл. Победы, 1, на обработку моих персональных данных.</w:t>
      </w:r>
    </w:p>
    <w:p w:rsidR="00574084" w:rsidRPr="00574084" w:rsidRDefault="00574084" w:rsidP="00574084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084">
        <w:rPr>
          <w:rFonts w:ascii="Times New Roman" w:hAnsi="Times New Roman"/>
          <w:sz w:val="28"/>
          <w:szCs w:val="28"/>
        </w:rPr>
        <w:t>Предоставляю администрации городского округа Красноуральск право осуществлять  все  действия  (операции)  с  моими  персональными данными,  включая  сбор,  запись, систематизацию,  накопление, хранение, уточнение  (обновление,  изменение),  извлечение, использование, передачу (распространение,  предоставление,  доступ), обезличивание, блокирование, удаление, уничтожение персональных данных.</w:t>
      </w:r>
      <w:proofErr w:type="gramEnd"/>
    </w:p>
    <w:p w:rsidR="00574084" w:rsidRPr="00574084" w:rsidRDefault="00574084" w:rsidP="00574084">
      <w:pPr>
        <w:pStyle w:val="af5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74084" w:rsidRPr="00574084" w:rsidRDefault="00574084" w:rsidP="00574084">
      <w:pPr>
        <w:pStyle w:val="af5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>Настоящее  согласие действует со дня его подписания бессрочно до его отзыва.</w:t>
      </w:r>
    </w:p>
    <w:p w:rsidR="00574084" w:rsidRPr="00574084" w:rsidRDefault="00574084" w:rsidP="00574084">
      <w:pPr>
        <w:rPr>
          <w:rFonts w:ascii="Times New Roman" w:hAnsi="Times New Roman"/>
          <w:sz w:val="28"/>
          <w:szCs w:val="28"/>
        </w:rPr>
      </w:pP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 w:rsidRPr="00574084">
        <w:rPr>
          <w:rFonts w:ascii="Times New Roman" w:hAnsi="Times New Roman"/>
          <w:sz w:val="28"/>
          <w:szCs w:val="28"/>
        </w:rPr>
        <w:t xml:space="preserve">______________ __________________________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74084">
        <w:rPr>
          <w:rFonts w:ascii="Times New Roman" w:hAnsi="Times New Roman"/>
          <w:sz w:val="28"/>
          <w:szCs w:val="28"/>
        </w:rPr>
        <w:t>"___" __________ 20 __ года</w:t>
      </w:r>
    </w:p>
    <w:p w:rsidR="00574084" w:rsidRPr="00574084" w:rsidRDefault="00574084" w:rsidP="00574084">
      <w:pPr>
        <w:pStyle w:val="af5"/>
        <w:spacing w:after="0" w:line="240" w:lineRule="auto"/>
        <w:rPr>
          <w:rFonts w:ascii="Times New Roman" w:hAnsi="Times New Roman"/>
          <w:sz w:val="20"/>
          <w:szCs w:val="20"/>
        </w:rPr>
      </w:pPr>
      <w:r w:rsidRPr="005740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74084">
        <w:rPr>
          <w:rFonts w:ascii="Times New Roman" w:hAnsi="Times New Roman"/>
          <w:sz w:val="20"/>
          <w:szCs w:val="20"/>
        </w:rPr>
        <w:t xml:space="preserve">  (подпись)                              (фамилия, инициалы)</w:t>
      </w:r>
    </w:p>
    <w:p w:rsidR="00D6621F" w:rsidRPr="00574084" w:rsidRDefault="00D6621F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A4652E" w:rsidRDefault="00A4652E" w:rsidP="0063576C">
      <w:pPr>
        <w:rPr>
          <w:rFonts w:ascii="Times New Roman" w:hAnsi="Times New Roman" w:cs="Times New Roman"/>
          <w:sz w:val="28"/>
          <w:szCs w:val="28"/>
        </w:rPr>
      </w:pPr>
    </w:p>
    <w:sectPr w:rsidR="00A4652E" w:rsidSect="00501265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07" w:rsidRDefault="00431707" w:rsidP="00F97733">
      <w:r>
        <w:separator/>
      </w:r>
    </w:p>
  </w:endnote>
  <w:endnote w:type="continuationSeparator" w:id="0">
    <w:p w:rsidR="00431707" w:rsidRDefault="00431707" w:rsidP="00F9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07" w:rsidRDefault="00431707" w:rsidP="00F97733">
      <w:r>
        <w:separator/>
      </w:r>
    </w:p>
  </w:footnote>
  <w:footnote w:type="continuationSeparator" w:id="0">
    <w:p w:rsidR="00431707" w:rsidRDefault="00431707" w:rsidP="00F9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C16"/>
    <w:multiLevelType w:val="hybridMultilevel"/>
    <w:tmpl w:val="CE88F70E"/>
    <w:lvl w:ilvl="0" w:tplc="76066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375F0"/>
    <w:multiLevelType w:val="hybridMultilevel"/>
    <w:tmpl w:val="F6104BBA"/>
    <w:lvl w:ilvl="0" w:tplc="A6827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D2829"/>
    <w:multiLevelType w:val="hybridMultilevel"/>
    <w:tmpl w:val="1B32CDD0"/>
    <w:lvl w:ilvl="0" w:tplc="E1E6C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290A3C"/>
    <w:multiLevelType w:val="hybridMultilevel"/>
    <w:tmpl w:val="52EA6ECA"/>
    <w:lvl w:ilvl="0" w:tplc="2F900C96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2146F"/>
    <w:multiLevelType w:val="hybridMultilevel"/>
    <w:tmpl w:val="D12635EA"/>
    <w:lvl w:ilvl="0" w:tplc="9F1A2B48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262341"/>
    <w:multiLevelType w:val="hybridMultilevel"/>
    <w:tmpl w:val="98AA4C74"/>
    <w:lvl w:ilvl="0" w:tplc="9CB2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3D33AEB"/>
    <w:multiLevelType w:val="hybridMultilevel"/>
    <w:tmpl w:val="1076FE62"/>
    <w:lvl w:ilvl="0" w:tplc="10B09B5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0D"/>
    <w:rsid w:val="00001A43"/>
    <w:rsid w:val="00004BB7"/>
    <w:rsid w:val="00006D3F"/>
    <w:rsid w:val="0002404E"/>
    <w:rsid w:val="0003483F"/>
    <w:rsid w:val="00036210"/>
    <w:rsid w:val="0003689D"/>
    <w:rsid w:val="00042602"/>
    <w:rsid w:val="0006605A"/>
    <w:rsid w:val="00066506"/>
    <w:rsid w:val="0007331B"/>
    <w:rsid w:val="00081A20"/>
    <w:rsid w:val="000948E5"/>
    <w:rsid w:val="00095673"/>
    <w:rsid w:val="0009618C"/>
    <w:rsid w:val="00097B85"/>
    <w:rsid w:val="000A0C7A"/>
    <w:rsid w:val="000A2D19"/>
    <w:rsid w:val="000A671B"/>
    <w:rsid w:val="000B303A"/>
    <w:rsid w:val="000D6EB3"/>
    <w:rsid w:val="000D7051"/>
    <w:rsid w:val="000E02E3"/>
    <w:rsid w:val="000F56F9"/>
    <w:rsid w:val="000F5D33"/>
    <w:rsid w:val="00110438"/>
    <w:rsid w:val="00127415"/>
    <w:rsid w:val="00135550"/>
    <w:rsid w:val="00135E8A"/>
    <w:rsid w:val="0014414D"/>
    <w:rsid w:val="001512B4"/>
    <w:rsid w:val="00151976"/>
    <w:rsid w:val="0017278E"/>
    <w:rsid w:val="00183890"/>
    <w:rsid w:val="00183EF6"/>
    <w:rsid w:val="0018622B"/>
    <w:rsid w:val="00187AA9"/>
    <w:rsid w:val="001A2063"/>
    <w:rsid w:val="001C1D5A"/>
    <w:rsid w:val="001C4186"/>
    <w:rsid w:val="001C51E1"/>
    <w:rsid w:val="001C6894"/>
    <w:rsid w:val="001D2E76"/>
    <w:rsid w:val="001E0105"/>
    <w:rsid w:val="001E699B"/>
    <w:rsid w:val="001F2561"/>
    <w:rsid w:val="00203896"/>
    <w:rsid w:val="002154F9"/>
    <w:rsid w:val="002155A2"/>
    <w:rsid w:val="002179B3"/>
    <w:rsid w:val="00225C09"/>
    <w:rsid w:val="0022748E"/>
    <w:rsid w:val="002306AF"/>
    <w:rsid w:val="0023437F"/>
    <w:rsid w:val="0025452A"/>
    <w:rsid w:val="002617F0"/>
    <w:rsid w:val="00262C01"/>
    <w:rsid w:val="002723ED"/>
    <w:rsid w:val="0027473F"/>
    <w:rsid w:val="002878EF"/>
    <w:rsid w:val="002962C6"/>
    <w:rsid w:val="002A25E8"/>
    <w:rsid w:val="002B1640"/>
    <w:rsid w:val="002C6072"/>
    <w:rsid w:val="002D00B6"/>
    <w:rsid w:val="002D65CA"/>
    <w:rsid w:val="002E2151"/>
    <w:rsid w:val="002E55ED"/>
    <w:rsid w:val="002F00F8"/>
    <w:rsid w:val="00303FAE"/>
    <w:rsid w:val="003068D0"/>
    <w:rsid w:val="003071BA"/>
    <w:rsid w:val="003137C5"/>
    <w:rsid w:val="0032091A"/>
    <w:rsid w:val="003271AE"/>
    <w:rsid w:val="00333DC0"/>
    <w:rsid w:val="00341353"/>
    <w:rsid w:val="00343C60"/>
    <w:rsid w:val="00352DB0"/>
    <w:rsid w:val="00357B11"/>
    <w:rsid w:val="00361689"/>
    <w:rsid w:val="00374A36"/>
    <w:rsid w:val="00374E4F"/>
    <w:rsid w:val="00376B1C"/>
    <w:rsid w:val="00381440"/>
    <w:rsid w:val="00386A35"/>
    <w:rsid w:val="003933F1"/>
    <w:rsid w:val="00393C83"/>
    <w:rsid w:val="00395784"/>
    <w:rsid w:val="003A0EC0"/>
    <w:rsid w:val="003A25AB"/>
    <w:rsid w:val="003A66F3"/>
    <w:rsid w:val="003B0C49"/>
    <w:rsid w:val="003B3450"/>
    <w:rsid w:val="003C7064"/>
    <w:rsid w:val="003E3BF3"/>
    <w:rsid w:val="003E71A7"/>
    <w:rsid w:val="00403CB6"/>
    <w:rsid w:val="004070CE"/>
    <w:rsid w:val="0041014C"/>
    <w:rsid w:val="004144FF"/>
    <w:rsid w:val="004208AA"/>
    <w:rsid w:val="00423453"/>
    <w:rsid w:val="00427415"/>
    <w:rsid w:val="00430E9B"/>
    <w:rsid w:val="00431707"/>
    <w:rsid w:val="00432B0C"/>
    <w:rsid w:val="00450776"/>
    <w:rsid w:val="004541D2"/>
    <w:rsid w:val="00462F10"/>
    <w:rsid w:val="004775AD"/>
    <w:rsid w:val="00484825"/>
    <w:rsid w:val="004848E0"/>
    <w:rsid w:val="004A3EF1"/>
    <w:rsid w:val="004A555F"/>
    <w:rsid w:val="004A5CD6"/>
    <w:rsid w:val="004A64F3"/>
    <w:rsid w:val="004B7B3B"/>
    <w:rsid w:val="004C1A32"/>
    <w:rsid w:val="004D00B2"/>
    <w:rsid w:val="004D2AF0"/>
    <w:rsid w:val="004D4B80"/>
    <w:rsid w:val="004D6FAE"/>
    <w:rsid w:val="004D777B"/>
    <w:rsid w:val="004E5658"/>
    <w:rsid w:val="004F1634"/>
    <w:rsid w:val="004F24BC"/>
    <w:rsid w:val="004F260A"/>
    <w:rsid w:val="00501265"/>
    <w:rsid w:val="00512432"/>
    <w:rsid w:val="00514420"/>
    <w:rsid w:val="00517839"/>
    <w:rsid w:val="005178AC"/>
    <w:rsid w:val="00531E68"/>
    <w:rsid w:val="005325FB"/>
    <w:rsid w:val="00546466"/>
    <w:rsid w:val="00555CF7"/>
    <w:rsid w:val="00556189"/>
    <w:rsid w:val="00556397"/>
    <w:rsid w:val="005608AE"/>
    <w:rsid w:val="00560F03"/>
    <w:rsid w:val="00570D96"/>
    <w:rsid w:val="00574084"/>
    <w:rsid w:val="00574987"/>
    <w:rsid w:val="005A7F21"/>
    <w:rsid w:val="005B69B4"/>
    <w:rsid w:val="005B792A"/>
    <w:rsid w:val="005D51DE"/>
    <w:rsid w:val="005E0F1A"/>
    <w:rsid w:val="005E22FC"/>
    <w:rsid w:val="005E703F"/>
    <w:rsid w:val="00603733"/>
    <w:rsid w:val="00603C0D"/>
    <w:rsid w:val="00606109"/>
    <w:rsid w:val="00606F3A"/>
    <w:rsid w:val="00611441"/>
    <w:rsid w:val="00614680"/>
    <w:rsid w:val="00624F37"/>
    <w:rsid w:val="0063576C"/>
    <w:rsid w:val="00647035"/>
    <w:rsid w:val="00657B4C"/>
    <w:rsid w:val="0066204A"/>
    <w:rsid w:val="00691CFE"/>
    <w:rsid w:val="00692AD1"/>
    <w:rsid w:val="006A23FC"/>
    <w:rsid w:val="006B06A8"/>
    <w:rsid w:val="006C1134"/>
    <w:rsid w:val="006C1F7B"/>
    <w:rsid w:val="006C4A8A"/>
    <w:rsid w:val="006C4F0D"/>
    <w:rsid w:val="006D789E"/>
    <w:rsid w:val="006E73B1"/>
    <w:rsid w:val="006E7BB5"/>
    <w:rsid w:val="006F737F"/>
    <w:rsid w:val="006F7416"/>
    <w:rsid w:val="00703200"/>
    <w:rsid w:val="007062A1"/>
    <w:rsid w:val="007341BA"/>
    <w:rsid w:val="007432F9"/>
    <w:rsid w:val="0074544A"/>
    <w:rsid w:val="007529A6"/>
    <w:rsid w:val="00780367"/>
    <w:rsid w:val="00786AF8"/>
    <w:rsid w:val="0079357C"/>
    <w:rsid w:val="007A1EF1"/>
    <w:rsid w:val="007B288F"/>
    <w:rsid w:val="007B354B"/>
    <w:rsid w:val="007B4E02"/>
    <w:rsid w:val="007D0430"/>
    <w:rsid w:val="007D16BE"/>
    <w:rsid w:val="007D1F0D"/>
    <w:rsid w:val="007E1CFE"/>
    <w:rsid w:val="007E32D5"/>
    <w:rsid w:val="007E5453"/>
    <w:rsid w:val="007E7516"/>
    <w:rsid w:val="007F0C6D"/>
    <w:rsid w:val="007F30C0"/>
    <w:rsid w:val="007F3B10"/>
    <w:rsid w:val="00831E9C"/>
    <w:rsid w:val="00832CFF"/>
    <w:rsid w:val="00847845"/>
    <w:rsid w:val="00855C8F"/>
    <w:rsid w:val="00857C2E"/>
    <w:rsid w:val="00857C3C"/>
    <w:rsid w:val="00860278"/>
    <w:rsid w:val="00861CAF"/>
    <w:rsid w:val="00876100"/>
    <w:rsid w:val="00883EFF"/>
    <w:rsid w:val="00890505"/>
    <w:rsid w:val="00893C03"/>
    <w:rsid w:val="008A2650"/>
    <w:rsid w:val="008B0B92"/>
    <w:rsid w:val="008B672A"/>
    <w:rsid w:val="008B711F"/>
    <w:rsid w:val="008C3AAE"/>
    <w:rsid w:val="008E135D"/>
    <w:rsid w:val="008F699B"/>
    <w:rsid w:val="0090732F"/>
    <w:rsid w:val="00912F1F"/>
    <w:rsid w:val="0092279B"/>
    <w:rsid w:val="009442E2"/>
    <w:rsid w:val="0094436F"/>
    <w:rsid w:val="009506BB"/>
    <w:rsid w:val="00956528"/>
    <w:rsid w:val="00962E42"/>
    <w:rsid w:val="009659DB"/>
    <w:rsid w:val="009A57E8"/>
    <w:rsid w:val="009A7BA2"/>
    <w:rsid w:val="009C1B2E"/>
    <w:rsid w:val="009C620F"/>
    <w:rsid w:val="009D5230"/>
    <w:rsid w:val="009D5BE7"/>
    <w:rsid w:val="009F4C28"/>
    <w:rsid w:val="00A07920"/>
    <w:rsid w:val="00A10044"/>
    <w:rsid w:val="00A173D8"/>
    <w:rsid w:val="00A4652E"/>
    <w:rsid w:val="00A556A8"/>
    <w:rsid w:val="00A55B11"/>
    <w:rsid w:val="00A567C6"/>
    <w:rsid w:val="00A6453E"/>
    <w:rsid w:val="00A66EB6"/>
    <w:rsid w:val="00A7242B"/>
    <w:rsid w:val="00A72D0D"/>
    <w:rsid w:val="00A733BB"/>
    <w:rsid w:val="00A77568"/>
    <w:rsid w:val="00A80DBC"/>
    <w:rsid w:val="00A857CC"/>
    <w:rsid w:val="00A90376"/>
    <w:rsid w:val="00AA25E8"/>
    <w:rsid w:val="00AA3D7D"/>
    <w:rsid w:val="00AA6E8C"/>
    <w:rsid w:val="00AA73C2"/>
    <w:rsid w:val="00AB6347"/>
    <w:rsid w:val="00AC00F2"/>
    <w:rsid w:val="00AD0A3D"/>
    <w:rsid w:val="00AE4D6D"/>
    <w:rsid w:val="00AE57F6"/>
    <w:rsid w:val="00AE785D"/>
    <w:rsid w:val="00AF1733"/>
    <w:rsid w:val="00AF77BA"/>
    <w:rsid w:val="00AF7A6D"/>
    <w:rsid w:val="00B224A4"/>
    <w:rsid w:val="00B27781"/>
    <w:rsid w:val="00B45A84"/>
    <w:rsid w:val="00B533D3"/>
    <w:rsid w:val="00B54206"/>
    <w:rsid w:val="00B72208"/>
    <w:rsid w:val="00B75703"/>
    <w:rsid w:val="00B87D35"/>
    <w:rsid w:val="00B916CE"/>
    <w:rsid w:val="00B97A1B"/>
    <w:rsid w:val="00BA02D3"/>
    <w:rsid w:val="00BA7F34"/>
    <w:rsid w:val="00BB44A1"/>
    <w:rsid w:val="00BB7ECB"/>
    <w:rsid w:val="00BC0F1F"/>
    <w:rsid w:val="00BC116E"/>
    <w:rsid w:val="00BC587D"/>
    <w:rsid w:val="00BD677F"/>
    <w:rsid w:val="00BD69D7"/>
    <w:rsid w:val="00BE0034"/>
    <w:rsid w:val="00BE112A"/>
    <w:rsid w:val="00BE2484"/>
    <w:rsid w:val="00BE3393"/>
    <w:rsid w:val="00BE79F6"/>
    <w:rsid w:val="00BF3A00"/>
    <w:rsid w:val="00BF720B"/>
    <w:rsid w:val="00C03838"/>
    <w:rsid w:val="00C17A51"/>
    <w:rsid w:val="00C21D6E"/>
    <w:rsid w:val="00C43D45"/>
    <w:rsid w:val="00C46D92"/>
    <w:rsid w:val="00C52EB8"/>
    <w:rsid w:val="00C55EB1"/>
    <w:rsid w:val="00C55FE6"/>
    <w:rsid w:val="00C57D7A"/>
    <w:rsid w:val="00C655A8"/>
    <w:rsid w:val="00C66242"/>
    <w:rsid w:val="00C674BD"/>
    <w:rsid w:val="00C76016"/>
    <w:rsid w:val="00C77BD0"/>
    <w:rsid w:val="00C94EC7"/>
    <w:rsid w:val="00CC5ADD"/>
    <w:rsid w:val="00CE2055"/>
    <w:rsid w:val="00CE6C54"/>
    <w:rsid w:val="00D03564"/>
    <w:rsid w:val="00D209B1"/>
    <w:rsid w:val="00D21BB7"/>
    <w:rsid w:val="00D21FC4"/>
    <w:rsid w:val="00D31A77"/>
    <w:rsid w:val="00D45B0D"/>
    <w:rsid w:val="00D6200D"/>
    <w:rsid w:val="00D6385E"/>
    <w:rsid w:val="00D6621F"/>
    <w:rsid w:val="00D77C3F"/>
    <w:rsid w:val="00D85F78"/>
    <w:rsid w:val="00D95582"/>
    <w:rsid w:val="00D97B9D"/>
    <w:rsid w:val="00DA0612"/>
    <w:rsid w:val="00DA2352"/>
    <w:rsid w:val="00DA6B23"/>
    <w:rsid w:val="00DB43AE"/>
    <w:rsid w:val="00DC2585"/>
    <w:rsid w:val="00DC53A3"/>
    <w:rsid w:val="00DD07DE"/>
    <w:rsid w:val="00DD183A"/>
    <w:rsid w:val="00DD200D"/>
    <w:rsid w:val="00DD62C4"/>
    <w:rsid w:val="00DE089B"/>
    <w:rsid w:val="00DE6A52"/>
    <w:rsid w:val="00DF2C24"/>
    <w:rsid w:val="00DF2ED4"/>
    <w:rsid w:val="00DF7190"/>
    <w:rsid w:val="00E039A2"/>
    <w:rsid w:val="00E05253"/>
    <w:rsid w:val="00E07681"/>
    <w:rsid w:val="00E07E2B"/>
    <w:rsid w:val="00E11F2F"/>
    <w:rsid w:val="00E43473"/>
    <w:rsid w:val="00E61EE1"/>
    <w:rsid w:val="00E72EC4"/>
    <w:rsid w:val="00E73094"/>
    <w:rsid w:val="00E76EB4"/>
    <w:rsid w:val="00E92086"/>
    <w:rsid w:val="00E937B5"/>
    <w:rsid w:val="00E94B04"/>
    <w:rsid w:val="00E95031"/>
    <w:rsid w:val="00E96AA2"/>
    <w:rsid w:val="00EA6FB8"/>
    <w:rsid w:val="00EA78CF"/>
    <w:rsid w:val="00EC20B0"/>
    <w:rsid w:val="00EE4F53"/>
    <w:rsid w:val="00EF48CA"/>
    <w:rsid w:val="00EF7265"/>
    <w:rsid w:val="00F01253"/>
    <w:rsid w:val="00F0174C"/>
    <w:rsid w:val="00F0721E"/>
    <w:rsid w:val="00F26468"/>
    <w:rsid w:val="00F37576"/>
    <w:rsid w:val="00F37F17"/>
    <w:rsid w:val="00F51709"/>
    <w:rsid w:val="00F66435"/>
    <w:rsid w:val="00F714AD"/>
    <w:rsid w:val="00F72581"/>
    <w:rsid w:val="00F7613B"/>
    <w:rsid w:val="00F90DD1"/>
    <w:rsid w:val="00F94C20"/>
    <w:rsid w:val="00F97083"/>
    <w:rsid w:val="00F97733"/>
    <w:rsid w:val="00F97C40"/>
    <w:rsid w:val="00FA2040"/>
    <w:rsid w:val="00FB0080"/>
    <w:rsid w:val="00FB17CD"/>
    <w:rsid w:val="00FC465F"/>
    <w:rsid w:val="00FD2A90"/>
    <w:rsid w:val="00FE281F"/>
    <w:rsid w:val="00FE5D4D"/>
    <w:rsid w:val="00FF1533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B1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B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76B1C"/>
    <w:rPr>
      <w:b/>
      <w:color w:val="26282F"/>
    </w:rPr>
  </w:style>
  <w:style w:type="character" w:customStyle="1" w:styleId="a4">
    <w:name w:val="Гипертекстовая ссылка"/>
    <w:uiPriority w:val="99"/>
    <w:rsid w:val="00376B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6B1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6B1C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376B1C"/>
  </w:style>
  <w:style w:type="paragraph" w:styleId="a8">
    <w:name w:val="Balloon Text"/>
    <w:basedOn w:val="a"/>
    <w:link w:val="a9"/>
    <w:uiPriority w:val="99"/>
    <w:semiHidden/>
    <w:unhideWhenUsed/>
    <w:rsid w:val="00352DB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352D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97733"/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F97733"/>
    <w:rPr>
      <w:rFonts w:ascii="Arial" w:hAnsi="Arial" w:cs="Arial"/>
    </w:rPr>
  </w:style>
  <w:style w:type="character" w:styleId="ad">
    <w:name w:val="footnote reference"/>
    <w:uiPriority w:val="99"/>
    <w:semiHidden/>
    <w:unhideWhenUsed/>
    <w:rsid w:val="00F97733"/>
    <w:rPr>
      <w:vertAlign w:val="superscript"/>
    </w:rPr>
  </w:style>
  <w:style w:type="character" w:styleId="ae">
    <w:name w:val="Hyperlink"/>
    <w:uiPriority w:val="99"/>
    <w:semiHidden/>
    <w:unhideWhenUsed/>
    <w:rsid w:val="00603C0D"/>
    <w:rPr>
      <w:color w:val="0000FF"/>
      <w:u w:val="single"/>
    </w:rPr>
  </w:style>
  <w:style w:type="character" w:styleId="af">
    <w:name w:val="Emphasis"/>
    <w:uiPriority w:val="20"/>
    <w:qFormat/>
    <w:rsid w:val="00603C0D"/>
    <w:rPr>
      <w:i/>
      <w:iCs/>
    </w:rPr>
  </w:style>
  <w:style w:type="paragraph" w:styleId="af0">
    <w:name w:val="header"/>
    <w:basedOn w:val="a"/>
    <w:link w:val="af1"/>
    <w:uiPriority w:val="99"/>
    <w:unhideWhenUsed/>
    <w:rsid w:val="00AE57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57F6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E5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57F6"/>
    <w:rPr>
      <w:rFonts w:ascii="Arial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A556A8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qFormat/>
    <w:rsid w:val="00574084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ourier New" w:eastAsiaTheme="minorEastAsia" w:hAnsi="Courier New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B1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B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76B1C"/>
    <w:rPr>
      <w:b/>
      <w:color w:val="26282F"/>
    </w:rPr>
  </w:style>
  <w:style w:type="character" w:customStyle="1" w:styleId="a4">
    <w:name w:val="Гипертекстовая ссылка"/>
    <w:uiPriority w:val="99"/>
    <w:rsid w:val="00376B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76B1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76B1C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376B1C"/>
  </w:style>
  <w:style w:type="paragraph" w:styleId="a8">
    <w:name w:val="Balloon Text"/>
    <w:basedOn w:val="a"/>
    <w:link w:val="a9"/>
    <w:uiPriority w:val="99"/>
    <w:semiHidden/>
    <w:unhideWhenUsed/>
    <w:rsid w:val="00352DB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352D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97733"/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F97733"/>
    <w:rPr>
      <w:rFonts w:ascii="Arial" w:hAnsi="Arial" w:cs="Arial"/>
    </w:rPr>
  </w:style>
  <w:style w:type="character" w:styleId="ad">
    <w:name w:val="footnote reference"/>
    <w:uiPriority w:val="99"/>
    <w:semiHidden/>
    <w:unhideWhenUsed/>
    <w:rsid w:val="00F97733"/>
    <w:rPr>
      <w:vertAlign w:val="superscript"/>
    </w:rPr>
  </w:style>
  <w:style w:type="character" w:styleId="ae">
    <w:name w:val="Hyperlink"/>
    <w:uiPriority w:val="99"/>
    <w:semiHidden/>
    <w:unhideWhenUsed/>
    <w:rsid w:val="00603C0D"/>
    <w:rPr>
      <w:color w:val="0000FF"/>
      <w:u w:val="single"/>
    </w:rPr>
  </w:style>
  <w:style w:type="character" w:styleId="af">
    <w:name w:val="Emphasis"/>
    <w:uiPriority w:val="20"/>
    <w:qFormat/>
    <w:rsid w:val="00603C0D"/>
    <w:rPr>
      <w:i/>
      <w:iCs/>
    </w:rPr>
  </w:style>
  <w:style w:type="paragraph" w:styleId="af0">
    <w:name w:val="header"/>
    <w:basedOn w:val="a"/>
    <w:link w:val="af1"/>
    <w:uiPriority w:val="99"/>
    <w:unhideWhenUsed/>
    <w:rsid w:val="00AE57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57F6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E5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57F6"/>
    <w:rPr>
      <w:rFonts w:ascii="Arial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A556A8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qFormat/>
    <w:rsid w:val="00574084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ourier New" w:eastAsiaTheme="minorEastAsia" w:hAnsi="Courier New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AEBE-5B8F-4195-A8E5-E8461F06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16101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209k</cp:lastModifiedBy>
  <cp:revision>25</cp:revision>
  <cp:lastPrinted>2024-06-27T05:45:00Z</cp:lastPrinted>
  <dcterms:created xsi:type="dcterms:W3CDTF">2024-09-09T09:24:00Z</dcterms:created>
  <dcterms:modified xsi:type="dcterms:W3CDTF">2024-09-10T09:56:00Z</dcterms:modified>
</cp:coreProperties>
</file>